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1B" w:rsidRPr="00B804C3" w:rsidRDefault="00A031F3" w:rsidP="0074561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804C3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записка.</w:t>
      </w:r>
    </w:p>
    <w:p w:rsidR="004E65F6" w:rsidRPr="00B804C3" w:rsidRDefault="00A031F3" w:rsidP="00C244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 w:rsidR="004E65F6" w:rsidRPr="00B804C3">
        <w:rPr>
          <w:rFonts w:ascii="Times New Roman" w:hAnsi="Times New Roman" w:cs="Times New Roman"/>
          <w:sz w:val="28"/>
          <w:szCs w:val="28"/>
        </w:rPr>
        <w:t xml:space="preserve">общеобразовательная рабочая </w:t>
      </w:r>
      <w:r w:rsidRPr="00B804C3">
        <w:rPr>
          <w:rFonts w:ascii="Times New Roman" w:hAnsi="Times New Roman" w:cs="Times New Roman"/>
          <w:sz w:val="28"/>
          <w:szCs w:val="28"/>
        </w:rPr>
        <w:t xml:space="preserve">программа (далее – </w:t>
      </w:r>
      <w:r w:rsidR="004E65F6" w:rsidRPr="00B804C3">
        <w:rPr>
          <w:rFonts w:ascii="Times New Roman" w:hAnsi="Times New Roman" w:cs="Times New Roman"/>
          <w:sz w:val="28"/>
          <w:szCs w:val="28"/>
        </w:rPr>
        <w:t>программа</w:t>
      </w:r>
      <w:r w:rsidRPr="00B804C3">
        <w:rPr>
          <w:rFonts w:ascii="Times New Roman" w:hAnsi="Times New Roman" w:cs="Times New Roman"/>
          <w:sz w:val="28"/>
          <w:szCs w:val="28"/>
        </w:rPr>
        <w:t xml:space="preserve">)  </w:t>
      </w:r>
      <w:r w:rsidR="004E65F6" w:rsidRPr="00B804C3">
        <w:rPr>
          <w:rFonts w:ascii="Times New Roman" w:hAnsi="Times New Roman" w:cs="Times New Roman"/>
          <w:sz w:val="28"/>
          <w:szCs w:val="28"/>
        </w:rPr>
        <w:t xml:space="preserve">«Столярное дело – </w:t>
      </w:r>
      <w:r w:rsidR="00F123CA" w:rsidRPr="00B804C3">
        <w:rPr>
          <w:rFonts w:ascii="Times New Roman" w:hAnsi="Times New Roman" w:cs="Times New Roman"/>
          <w:sz w:val="28"/>
          <w:szCs w:val="28"/>
        </w:rPr>
        <w:t>7</w:t>
      </w:r>
      <w:r w:rsidR="004E65F6" w:rsidRPr="00B804C3">
        <w:rPr>
          <w:rFonts w:ascii="Times New Roman" w:hAnsi="Times New Roman" w:cs="Times New Roman"/>
          <w:sz w:val="28"/>
          <w:szCs w:val="28"/>
        </w:rPr>
        <w:t xml:space="preserve"> класс» разработана для учащихся </w:t>
      </w:r>
      <w:r w:rsidR="00F123CA" w:rsidRPr="00B804C3">
        <w:rPr>
          <w:rFonts w:ascii="Times New Roman" w:hAnsi="Times New Roman" w:cs="Times New Roman"/>
          <w:sz w:val="28"/>
          <w:szCs w:val="28"/>
        </w:rPr>
        <w:t>7</w:t>
      </w:r>
      <w:r w:rsidR="004E65F6" w:rsidRPr="00B804C3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B804C3">
        <w:rPr>
          <w:rFonts w:ascii="Times New Roman" w:hAnsi="Times New Roman" w:cs="Times New Roman"/>
          <w:sz w:val="28"/>
          <w:szCs w:val="28"/>
        </w:rPr>
        <w:t xml:space="preserve"> с </w:t>
      </w:r>
      <w:r w:rsidR="004E65F6" w:rsidRPr="00B804C3">
        <w:rPr>
          <w:rFonts w:ascii="Times New Roman" w:hAnsi="Times New Roman" w:cs="Times New Roman"/>
          <w:sz w:val="28"/>
          <w:szCs w:val="28"/>
        </w:rPr>
        <w:t>интеллектуальными нарушениями (</w:t>
      </w:r>
      <w:r w:rsidRPr="00B804C3">
        <w:rPr>
          <w:rFonts w:ascii="Times New Roman" w:hAnsi="Times New Roman" w:cs="Times New Roman"/>
          <w:sz w:val="28"/>
          <w:szCs w:val="28"/>
        </w:rPr>
        <w:t>умственной отсталостью</w:t>
      </w:r>
      <w:r w:rsidR="004E65F6" w:rsidRPr="00B804C3">
        <w:rPr>
          <w:rFonts w:ascii="Times New Roman" w:hAnsi="Times New Roman" w:cs="Times New Roman"/>
          <w:sz w:val="28"/>
          <w:szCs w:val="28"/>
        </w:rPr>
        <w:t>).</w:t>
      </w:r>
      <w:r w:rsidRPr="00B804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1F3" w:rsidRPr="00B804C3" w:rsidRDefault="004E65F6" w:rsidP="00C244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Программа составлена на основе </w:t>
      </w:r>
      <w:r w:rsidR="00263EDB" w:rsidRPr="00B804C3">
        <w:rPr>
          <w:rFonts w:ascii="Times New Roman" w:hAnsi="Times New Roman" w:cs="Times New Roman"/>
          <w:sz w:val="28"/>
          <w:szCs w:val="28"/>
        </w:rPr>
        <w:t>:</w:t>
      </w:r>
    </w:p>
    <w:p w:rsidR="004E65F6" w:rsidRPr="00B804C3" w:rsidRDefault="004E65F6" w:rsidP="0094575B">
      <w:pPr>
        <w:pStyle w:val="1"/>
        <w:keepNext/>
        <w:keepLines/>
        <w:numPr>
          <w:ilvl w:val="0"/>
          <w:numId w:val="5"/>
        </w:numPr>
        <w:spacing w:before="0" w:beforeAutospacing="0" w:after="0" w:afterAutospacing="0" w:line="276" w:lineRule="auto"/>
        <w:ind w:left="357" w:hanging="357"/>
        <w:jc w:val="both"/>
        <w:rPr>
          <w:b w:val="0"/>
          <w:sz w:val="28"/>
          <w:szCs w:val="28"/>
        </w:rPr>
      </w:pPr>
      <w:r w:rsidRPr="00B804C3">
        <w:rPr>
          <w:b w:val="0"/>
          <w:sz w:val="28"/>
          <w:szCs w:val="28"/>
        </w:rPr>
        <w:t xml:space="preserve">программы «Столярное дело», авт. С.Л.Мирский, Б.А.Журавлев// из сборника Программы для 5-9 классов специальных (коррекционных) учреждений </w:t>
      </w:r>
      <w:r w:rsidRPr="00B804C3">
        <w:rPr>
          <w:b w:val="0"/>
          <w:sz w:val="28"/>
          <w:szCs w:val="28"/>
          <w:lang w:val="en-US"/>
        </w:rPr>
        <w:t>VIII</w:t>
      </w:r>
      <w:r w:rsidRPr="00B804C3">
        <w:rPr>
          <w:b w:val="0"/>
          <w:sz w:val="28"/>
          <w:szCs w:val="28"/>
        </w:rPr>
        <w:t xml:space="preserve"> вида. Сборник 2 / Под редакцией В.В.Воронковой;</w:t>
      </w:r>
    </w:p>
    <w:p w:rsidR="00263EDB" w:rsidRPr="00B804C3" w:rsidRDefault="004E65F6" w:rsidP="00263EDB">
      <w:pPr>
        <w:numPr>
          <w:ilvl w:val="0"/>
          <w:numId w:val="5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программы «Столярное дело», авт. И.И.Горбачев // из сборника Новая модель обучения в специальных (коррекционных) учреждениях </w:t>
      </w:r>
      <w:r w:rsidRPr="00B804C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804C3">
        <w:rPr>
          <w:rFonts w:ascii="Times New Roman" w:hAnsi="Times New Roman" w:cs="Times New Roman"/>
          <w:sz w:val="28"/>
          <w:szCs w:val="28"/>
        </w:rPr>
        <w:t xml:space="preserve"> вида: новые учебные программы и методические материалы. – Кн. 1 / под редакцией А.М.Щербаковой.</w:t>
      </w:r>
    </w:p>
    <w:p w:rsidR="00263EDB" w:rsidRPr="00B804C3" w:rsidRDefault="00263EDB" w:rsidP="00263EDB">
      <w:pPr>
        <w:numPr>
          <w:ilvl w:val="0"/>
          <w:numId w:val="5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Столярное дело: 5 класс: [электронный учебник для специальных и общеобразовательных школ, реализующих ФГОС и АООП образования</w:t>
      </w:r>
      <w:r w:rsidR="00171921" w:rsidRPr="00B804C3">
        <w:rPr>
          <w:rFonts w:ascii="Times New Roman" w:hAnsi="Times New Roman" w:cs="Times New Roman"/>
          <w:sz w:val="28"/>
          <w:szCs w:val="28"/>
        </w:rPr>
        <w:t xml:space="preserve"> </w:t>
      </w:r>
      <w:r w:rsidRPr="00B804C3">
        <w:rPr>
          <w:rFonts w:ascii="Times New Roman" w:hAnsi="Times New Roman" w:cs="Times New Roman"/>
          <w:sz w:val="28"/>
          <w:szCs w:val="28"/>
        </w:rPr>
        <w:t>обучающихся с интеллектуальными нарушениями] / М.П. Ермаков. — М.: Издательство ВЛАДОС, 2018. — 259с.: ил. 207.</w:t>
      </w:r>
    </w:p>
    <w:p w:rsidR="004E65F6" w:rsidRPr="00B804C3" w:rsidRDefault="004E65F6" w:rsidP="0094575B">
      <w:pPr>
        <w:numPr>
          <w:ilvl w:val="0"/>
          <w:numId w:val="5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 // Министерство образования и науки РФ.</w:t>
      </w:r>
    </w:p>
    <w:p w:rsidR="004E65F6" w:rsidRPr="00B804C3" w:rsidRDefault="00476577" w:rsidP="0094575B">
      <w:pPr>
        <w:numPr>
          <w:ilvl w:val="0"/>
          <w:numId w:val="5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ФГОС для детей с умственной отсталостью (интеллектуальными нарушениями), приказ № 1599, вариант 1.</w:t>
      </w:r>
    </w:p>
    <w:p w:rsidR="00476577" w:rsidRPr="00B804C3" w:rsidRDefault="00476577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577" w:rsidRPr="00B804C3" w:rsidRDefault="00476577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Среди различных видов деятельности человека ведущее место занимает труд.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 </w:t>
      </w:r>
    </w:p>
    <w:p w:rsidR="00476577" w:rsidRPr="00B804C3" w:rsidRDefault="00476577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b/>
          <w:sz w:val="28"/>
          <w:szCs w:val="28"/>
        </w:rPr>
        <w:t>Цель обучения</w:t>
      </w:r>
      <w:r w:rsidRPr="00B804C3">
        <w:rPr>
          <w:rFonts w:ascii="Times New Roman" w:hAnsi="Times New Roman" w:cs="Times New Roman"/>
          <w:sz w:val="28"/>
          <w:szCs w:val="28"/>
        </w:rPr>
        <w:t>: всестороннее развитие личности обучающихся среднего возраста с умственной отсталостью (интеллектуальными нарушениями) в процессе формирования у них трудовой культуры, подготовка учащихся к обучению в среднем звене, с тем, чтобы их адаптация и интеграция в новую среду в дальнейшем проходила успешно.</w:t>
      </w:r>
    </w:p>
    <w:p w:rsidR="00476577" w:rsidRPr="00B804C3" w:rsidRDefault="00476577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Изучение профильного труда в </w:t>
      </w:r>
      <w:r w:rsidR="00681D60" w:rsidRPr="00B804C3">
        <w:rPr>
          <w:rFonts w:ascii="Times New Roman" w:hAnsi="Times New Roman" w:cs="Times New Roman"/>
          <w:sz w:val="28"/>
          <w:szCs w:val="28"/>
        </w:rPr>
        <w:t>6</w:t>
      </w:r>
      <w:r w:rsidRPr="00B804C3">
        <w:rPr>
          <w:rFonts w:ascii="Times New Roman" w:hAnsi="Times New Roman" w:cs="Times New Roman"/>
          <w:sz w:val="28"/>
          <w:szCs w:val="28"/>
        </w:rPr>
        <w:t xml:space="preserve"> классе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навыков; развитие мотивов, знаний и </w:t>
      </w:r>
      <w:r w:rsidRPr="00B804C3">
        <w:rPr>
          <w:rFonts w:ascii="Times New Roman" w:hAnsi="Times New Roman" w:cs="Times New Roman"/>
          <w:sz w:val="28"/>
          <w:szCs w:val="28"/>
        </w:rPr>
        <w:lastRenderedPageBreak/>
        <w:t xml:space="preserve">умений с учетом личных интересов, склонностей, физических возможностей, состояния здоровья. </w:t>
      </w:r>
    </w:p>
    <w:p w:rsidR="00476577" w:rsidRPr="00B804C3" w:rsidRDefault="00476577" w:rsidP="00C4073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Обучение профильному труду способствует решению следующих </w:t>
      </w:r>
      <w:r w:rsidRPr="00B804C3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 и т.д.);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обучение обязательному общественно полезному производительному труду; подготовка учащихся к выполнению необходимых и доступных видов труда дома, в семье, по месту жительства;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:rsidR="00476577" w:rsidRPr="00B804C3" w:rsidRDefault="00476577" w:rsidP="0094575B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расширение знаний о материалах, их свойствах, технологиях использования;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ознакомление с ролью человека – труженика и его местом на современном производстве; 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ознакомление с массовыми рабочими профессиями, формирование устойчивых интересов к определенным видам труда, побуждение к созна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тельному выбору профессии и получение первоначальной профильной тру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довой подготовки;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формирование представлений </w:t>
      </w:r>
      <w:r w:rsidR="00C244FB" w:rsidRPr="00B804C3">
        <w:rPr>
          <w:rFonts w:ascii="Times New Roman" w:hAnsi="Times New Roman" w:cs="Times New Roman"/>
          <w:sz w:val="28"/>
          <w:szCs w:val="28"/>
          <w:lang w:bidi="ru-RU"/>
        </w:rPr>
        <w:t>о производстве, структуре произ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>водственного процесса, деятельности производственного предприятия, со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держании и условиях труда по массовым профессиям и т. п., с которыми связаны профили трудового обучения в школе;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учащихся;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формирование трудовых навыков и умений, технических, технологи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ческих, конструкторских и первоначальных экономических знаний, необхо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димых для участия в общественно полезном, производительном труде;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формирование знаний о научной организации труда и рабочего места, планировании трудовой деятельности;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lastRenderedPageBreak/>
        <w:t>коррекция и развитие познавательных психических процессов (во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сприятия, памяти, воображения, мышления, речи);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коррекция и развитие умственной деятельности (анализ, синтез, срав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нение, классификация, обобщение);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коррекция и развитие сенсомоторных процессов в процессе формиро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 xml:space="preserve">вание практических умений; 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развитие регулятивной функции деятельно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сти (включающей целеполагание, планирование, контроль и оценку дей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ствий и результатов деятельности в соответствии с поставленной целью);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формирование информационной грамотности, умения работать с раз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личными источниками информации;</w:t>
      </w:r>
    </w:p>
    <w:p w:rsidR="00476577" w:rsidRPr="00B804C3" w:rsidRDefault="00476577" w:rsidP="0094575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формирование коммуникативной культуры, развитие активности, це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ленаправленности, инициативности.</w:t>
      </w: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Преподавание базируется на знаниях, получаемых на уроках биологии, истории, математики. В процессе обучения школьники знакомятся с разметкой деталей, пилением, строганием, сверлением древесины, скреплением деталей в изделия и украшением их. Приобретают навыки владения столярными инструментами и приспособлениями, узнают правила пользования и ухода за ними. Некоторые из инструментов и приспособлений изготавливают сами. Кроме того, ребята учатся работать на сверлильном и токарном станках, применять лаки, краски, красители и клеи, читать чертежи, планировать последовательность выполнения трудовых операций, оценивать результат своей и чужой работы. Большое внимание уделяется технике безопасности, пожарной безопасности и эстетическому воспитанию. Все это способствует физическому и интеллектуальному развитию умственно отсталых подростков.</w:t>
      </w: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В начале обучения помощь педагога – максимальная. В отношении ориентировочных действий помощь состоит в демонстрации и объяснении конечного результата труда, а также условий работы, применяемых инструментов, материалов, наглядных пособий.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ученика образа конечного и промежуточного результата работы. </w:t>
      </w:r>
    </w:p>
    <w:p w:rsidR="00C244FB" w:rsidRPr="00B804C3" w:rsidRDefault="00C244FB" w:rsidP="00C244F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E75" w:rsidRDefault="000E3E75" w:rsidP="00C244F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9BF" w:rsidRPr="00B804C3" w:rsidRDefault="00C269BF" w:rsidP="00C244F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b/>
          <w:sz w:val="28"/>
          <w:szCs w:val="28"/>
        </w:rPr>
        <w:lastRenderedPageBreak/>
        <w:t>В основу программы положены:</w:t>
      </w:r>
    </w:p>
    <w:p w:rsidR="00C269BF" w:rsidRPr="00B804C3" w:rsidRDefault="00C269BF" w:rsidP="0094575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тематический принцип планирования учебного материала;</w:t>
      </w:r>
    </w:p>
    <w:p w:rsidR="00C269BF" w:rsidRPr="00B804C3" w:rsidRDefault="00C269BF" w:rsidP="0094575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единство воспитания и обучения, творческой деятельности учащихся;</w:t>
      </w:r>
    </w:p>
    <w:p w:rsidR="00C269BF" w:rsidRPr="00B804C3" w:rsidRDefault="00C269BF" w:rsidP="0094575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сочетание теории с практикой;</w:t>
      </w:r>
    </w:p>
    <w:p w:rsidR="00C269BF" w:rsidRPr="00B804C3" w:rsidRDefault="00C269BF" w:rsidP="0094575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система межпредметных связей.</w:t>
      </w:r>
    </w:p>
    <w:p w:rsidR="00C269BF" w:rsidRPr="00B804C3" w:rsidRDefault="00C269BF" w:rsidP="00C244F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9BF" w:rsidRPr="00B804C3" w:rsidRDefault="00C269BF" w:rsidP="00C244F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b/>
          <w:sz w:val="28"/>
          <w:szCs w:val="28"/>
        </w:rPr>
        <w:t>Принципы реализации программы</w:t>
      </w:r>
      <w:r w:rsidRPr="00B804C3">
        <w:rPr>
          <w:rFonts w:ascii="Times New Roman" w:hAnsi="Times New Roman" w:cs="Times New Roman"/>
          <w:sz w:val="28"/>
          <w:szCs w:val="28"/>
        </w:rPr>
        <w:t>: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индивидуальный подход к каждому ребёнку,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коллективизм,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творчество,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доступность,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наглядность,</w:t>
      </w:r>
    </w:p>
    <w:p w:rsidR="00C269BF" w:rsidRPr="00B804C3" w:rsidRDefault="00C269BF" w:rsidP="0094575B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связь теории с практическими навыками.</w:t>
      </w:r>
    </w:p>
    <w:p w:rsidR="009D738E" w:rsidRPr="00B804C3" w:rsidRDefault="009D738E" w:rsidP="00C4073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269BF" w:rsidRPr="00B804C3" w:rsidRDefault="00C269BF" w:rsidP="00C4073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Программа по профильному труду определяет содержание и уровень основных знаний и умений учащихся по технологии ручной и машинной обработки производственных материалов, также в содержание программы включены первоначальные све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дения об элементах организации уроков трудового профильного обучения.</w:t>
      </w: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804C3">
        <w:rPr>
          <w:rFonts w:ascii="Times New Roman" w:hAnsi="Times New Roman" w:cs="Times New Roman"/>
          <w:sz w:val="28"/>
          <w:szCs w:val="28"/>
          <w:lang w:bidi="ru-RU"/>
        </w:rPr>
        <w:t>Структуру программы составляют следующие содержатель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softHyphen/>
        <w:t>ные линии:</w:t>
      </w:r>
    </w:p>
    <w:p w:rsidR="00C269BF" w:rsidRPr="00B804C3" w:rsidRDefault="00C269BF" w:rsidP="00C244FB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Материалы, используемые в трудовой деятельности.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 Перечень основных материалов</w:t>
      </w:r>
      <w:r w:rsidR="00C244FB"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>используемых в трудовой деятельности, их основные свойства. Происхождение материалов (природные, производимые промышленностью и др.).</w:t>
      </w:r>
    </w:p>
    <w:p w:rsidR="00C269BF" w:rsidRPr="00B804C3" w:rsidRDefault="00C269BF" w:rsidP="00C244FB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Инструменты и оборудование</w:t>
      </w:r>
      <w:r w:rsidR="00C244FB" w:rsidRPr="00B804C3">
        <w:rPr>
          <w:rFonts w:ascii="Times New Roman" w:hAnsi="Times New Roman" w:cs="Times New Roman"/>
          <w:sz w:val="28"/>
          <w:szCs w:val="28"/>
          <w:lang w:bidi="ru-RU"/>
        </w:rPr>
        <w:t>. П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>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– качество и производительность труда.</w:t>
      </w:r>
    </w:p>
    <w:p w:rsidR="00C269BF" w:rsidRPr="00B804C3" w:rsidRDefault="00C269BF" w:rsidP="00C244FB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Технологии изготовления предмета труда</w:t>
      </w:r>
      <w:r w:rsidR="00C244FB"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.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 предметы профильного труда; основные профессиональные операции и действия; технологические карты. Выполнение отдельных трудовых операций и изготовление стандартных изделий под руководством педагога. </w:t>
      </w:r>
      <w:r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Этика и эстетика труда</w:t>
      </w:r>
      <w:r w:rsidR="00C244FB" w:rsidRPr="00B804C3">
        <w:rPr>
          <w:rFonts w:ascii="Times New Roman" w:hAnsi="Times New Roman" w:cs="Times New Roman"/>
          <w:i/>
          <w:iCs/>
          <w:sz w:val="28"/>
          <w:szCs w:val="28"/>
          <w:lang w:bidi="ru-RU"/>
        </w:rPr>
        <w:t>.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244FB" w:rsidRPr="00B804C3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>равила использования инструментов и материалов, запреты и ограничения. Инструкции по технике</w:t>
      </w:r>
      <w:r w:rsidR="0074561A" w:rsidRPr="00B804C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804C3">
        <w:rPr>
          <w:rFonts w:ascii="Times New Roman" w:hAnsi="Times New Roman" w:cs="Times New Roman"/>
          <w:sz w:val="28"/>
          <w:szCs w:val="28"/>
          <w:lang w:bidi="ru-RU"/>
        </w:rPr>
        <w:t>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C244FB" w:rsidRPr="00B804C3" w:rsidRDefault="00C244FB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lastRenderedPageBreak/>
        <w:t>Программа предусматривает проведение традиционных комбинированных уроков. Содержание программы носит практическую направленность, формирует готовность обучающихся к включению в социум, в трудовую деятельность.</w:t>
      </w: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Обучение проводиться в мастерской, имеющей необходимое оборудование и материалы. Для отработки профессиональных приемов работы выполняются изделия, имеющие практическую значимость и полезность. Предложенные в программе к выполнению изделия – примерные. Исходя из материально-технической базы мастерских, учитель имеет право изменить объекты труда и время, требуемое для их изготовления.</w:t>
      </w:r>
      <w:r w:rsidRPr="00B804C3">
        <w:rPr>
          <w:rFonts w:ascii="Times New Roman" w:hAnsi="Times New Roman" w:cs="Times New Roman"/>
          <w:sz w:val="28"/>
          <w:szCs w:val="28"/>
        </w:rPr>
        <w:tab/>
      </w:r>
    </w:p>
    <w:p w:rsidR="00C269BF" w:rsidRPr="00B804C3" w:rsidRDefault="00C269BF" w:rsidP="00C24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В процессе преподавания допускается увеличение / уменьшение количества часов на изучение разделов программы, в зависимости от индивидуальных особенностей усвоения материала учащимися.</w:t>
      </w:r>
    </w:p>
    <w:p w:rsidR="000E3E75" w:rsidRDefault="000E3E75" w:rsidP="00C4073C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62CA2" w:rsidRPr="00B804C3" w:rsidRDefault="00A62CA2" w:rsidP="00C4073C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804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УЧЕБНО-ТЕМАТИЧЕСКИЙ ПЛАН</w:t>
      </w:r>
    </w:p>
    <w:p w:rsidR="005062D4" w:rsidRPr="00B804C3" w:rsidRDefault="00C4073C" w:rsidP="005062D4">
      <w:pPr>
        <w:pStyle w:val="af4"/>
        <w:spacing w:before="0"/>
        <w:jc w:val="center"/>
        <w:rPr>
          <w:rFonts w:ascii="Times New Roman" w:hAnsi="Times New Roman"/>
          <w:color w:val="auto"/>
          <w:lang w:val="ru-RU"/>
        </w:rPr>
      </w:pPr>
      <w:r w:rsidRPr="00B804C3">
        <w:rPr>
          <w:rFonts w:ascii="Times New Roman" w:hAnsi="Times New Roman"/>
          <w:color w:val="auto"/>
          <w:lang w:val="ru-RU"/>
        </w:rPr>
        <w:t xml:space="preserve">    </w:t>
      </w:r>
      <w:r w:rsidR="00D668CB" w:rsidRPr="00B804C3">
        <w:rPr>
          <w:rFonts w:ascii="Times New Roman" w:hAnsi="Times New Roman"/>
          <w:color w:val="auto"/>
          <w:lang w:val="ru-RU"/>
        </w:rPr>
        <w:t>7</w:t>
      </w:r>
      <w:r w:rsidR="005062D4" w:rsidRPr="00B804C3">
        <w:rPr>
          <w:rFonts w:ascii="Times New Roman" w:hAnsi="Times New Roman"/>
          <w:color w:val="auto"/>
          <w:lang w:val="ru-RU"/>
        </w:rPr>
        <w:t xml:space="preserve"> класс (2</w:t>
      </w:r>
      <w:r w:rsidR="00D668CB" w:rsidRPr="00B804C3">
        <w:rPr>
          <w:rFonts w:ascii="Times New Roman" w:hAnsi="Times New Roman"/>
          <w:color w:val="auto"/>
          <w:lang w:val="ru-RU"/>
        </w:rPr>
        <w:t>38</w:t>
      </w:r>
      <w:r w:rsidR="005062D4" w:rsidRPr="00B804C3">
        <w:rPr>
          <w:rFonts w:ascii="Times New Roman" w:hAnsi="Times New Roman"/>
          <w:color w:val="auto"/>
          <w:lang w:val="ru-RU"/>
        </w:rPr>
        <w:t xml:space="preserve"> ч, </w:t>
      </w:r>
      <w:r w:rsidR="00064874" w:rsidRPr="00B804C3">
        <w:rPr>
          <w:rFonts w:ascii="Times New Roman" w:hAnsi="Times New Roman"/>
          <w:color w:val="auto"/>
          <w:lang w:val="ru-RU"/>
        </w:rPr>
        <w:t>7</w:t>
      </w:r>
      <w:r w:rsidR="005062D4" w:rsidRPr="00B804C3">
        <w:rPr>
          <w:rFonts w:ascii="Times New Roman" w:hAnsi="Times New Roman"/>
          <w:color w:val="auto"/>
          <w:lang w:val="ru-RU"/>
        </w:rPr>
        <w:t xml:space="preserve"> ч в неделю)</w:t>
      </w:r>
    </w:p>
    <w:p w:rsidR="00A62CA2" w:rsidRPr="00B804C3" w:rsidRDefault="00A62CA2" w:rsidP="00DD502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844"/>
        <w:gridCol w:w="1283"/>
        <w:gridCol w:w="1275"/>
      </w:tblGrid>
      <w:tr w:rsidR="00B804C3" w:rsidRPr="00B804C3" w:rsidTr="003C6BEC">
        <w:trPr>
          <w:trHeight w:val="283"/>
        </w:trPr>
        <w:tc>
          <w:tcPr>
            <w:tcW w:w="567" w:type="dxa"/>
            <w:vMerge w:val="restart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670" w:type="dxa"/>
            <w:vMerge w:val="restart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Тема</w:t>
            </w: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занятия</w:t>
            </w:r>
          </w:p>
        </w:tc>
        <w:tc>
          <w:tcPr>
            <w:tcW w:w="3402" w:type="dxa"/>
            <w:gridSpan w:val="3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  <w:r w:rsidR="00061C2A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часов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Merge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Merge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283" w:type="dxa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275" w:type="dxa"/>
            <w:vAlign w:val="center"/>
          </w:tcPr>
          <w:p w:rsidR="00A62CA2" w:rsidRPr="00B804C3" w:rsidRDefault="00A62CA2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практика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694CF5" w:rsidRPr="00B804C3" w:rsidRDefault="00694CF5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0F4D11" w:rsidRPr="00B804C3" w:rsidRDefault="000F4D11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Вводное занятие. </w:t>
            </w:r>
          </w:p>
          <w:p w:rsidR="00694CF5" w:rsidRPr="00B804C3" w:rsidRDefault="000F4D11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Правила ТБ в столярной мастерской.</w:t>
            </w:r>
          </w:p>
        </w:tc>
        <w:tc>
          <w:tcPr>
            <w:tcW w:w="844" w:type="dxa"/>
            <w:vAlign w:val="center"/>
          </w:tcPr>
          <w:p w:rsidR="00694CF5" w:rsidRPr="00B804C3" w:rsidRDefault="000F4D11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center"/>
          </w:tcPr>
          <w:p w:rsidR="00694CF5" w:rsidRPr="00B804C3" w:rsidRDefault="000F4D11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694CF5" w:rsidRPr="00B804C3" w:rsidRDefault="000F4D11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---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0F4D11" w:rsidRPr="00B804C3" w:rsidRDefault="000F4D11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0F4D11" w:rsidRPr="00B804C3" w:rsidRDefault="000F4D11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Столярная мастерская. </w:t>
            </w:r>
          </w:p>
          <w:p w:rsidR="000F4D11" w:rsidRPr="00B804C3" w:rsidRDefault="000F4D11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Оборудование мастерской.</w:t>
            </w:r>
          </w:p>
        </w:tc>
        <w:tc>
          <w:tcPr>
            <w:tcW w:w="844" w:type="dxa"/>
            <w:vAlign w:val="center"/>
          </w:tcPr>
          <w:p w:rsidR="000F4D11" w:rsidRPr="00B804C3" w:rsidRDefault="00044542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83" w:type="dxa"/>
            <w:vAlign w:val="center"/>
          </w:tcPr>
          <w:p w:rsidR="000F4D11" w:rsidRPr="00B804C3" w:rsidRDefault="000F4D11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0F4D11" w:rsidRPr="00B804C3" w:rsidRDefault="0002735C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8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Лесная скульптура. </w:t>
            </w:r>
          </w:p>
          <w:p w:rsidR="00CC7256" w:rsidRPr="00B804C3" w:rsidRDefault="00CC7256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Поделки из корней и веток.</w:t>
            </w:r>
          </w:p>
        </w:tc>
        <w:tc>
          <w:tcPr>
            <w:tcW w:w="844" w:type="dxa"/>
            <w:vAlign w:val="center"/>
          </w:tcPr>
          <w:p w:rsidR="00CC7256" w:rsidRPr="00B804C3" w:rsidRDefault="00CC7256" w:rsidP="000E3E75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0E3E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center"/>
          </w:tcPr>
          <w:p w:rsidR="00CC7256" w:rsidRPr="00B804C3" w:rsidRDefault="00CC7256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---</w:t>
            </w:r>
          </w:p>
        </w:tc>
        <w:tc>
          <w:tcPr>
            <w:tcW w:w="1275" w:type="dxa"/>
            <w:vAlign w:val="center"/>
          </w:tcPr>
          <w:p w:rsidR="00CC7256" w:rsidRPr="00B804C3" w:rsidRDefault="00CC7256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74561A" w:rsidRPr="00B804C3" w:rsidRDefault="0074561A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74561A" w:rsidRPr="00B804C3" w:rsidRDefault="0074561A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Техническое моделирование.</w:t>
            </w:r>
          </w:p>
        </w:tc>
        <w:tc>
          <w:tcPr>
            <w:tcW w:w="844" w:type="dxa"/>
            <w:vAlign w:val="center"/>
          </w:tcPr>
          <w:p w:rsidR="0074561A" w:rsidRPr="00B804C3" w:rsidRDefault="000E3E75" w:rsidP="00DC1E90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center"/>
          </w:tcPr>
          <w:p w:rsidR="0074561A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74561A" w:rsidRPr="00B804C3" w:rsidRDefault="000E3E75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13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171A50" w:rsidRPr="00B804C3" w:rsidRDefault="00171A50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171A50" w:rsidRPr="00B804C3" w:rsidRDefault="00171A50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Свойства основных пород древесины.</w:t>
            </w:r>
          </w:p>
        </w:tc>
        <w:tc>
          <w:tcPr>
            <w:tcW w:w="844" w:type="dxa"/>
            <w:vAlign w:val="center"/>
          </w:tcPr>
          <w:p w:rsidR="00171A50" w:rsidRPr="00B804C3" w:rsidRDefault="00044542" w:rsidP="00DC1E90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center"/>
          </w:tcPr>
          <w:p w:rsidR="00171A50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171A50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10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7C60CA" w:rsidRPr="00B804C3" w:rsidRDefault="007C60CA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7C60CA" w:rsidRPr="00B804C3" w:rsidRDefault="005B7F6F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Долбление, сверление и резание древесины.</w:t>
            </w:r>
          </w:p>
        </w:tc>
        <w:tc>
          <w:tcPr>
            <w:tcW w:w="844" w:type="dxa"/>
            <w:vAlign w:val="center"/>
          </w:tcPr>
          <w:p w:rsidR="007C60CA" w:rsidRPr="00B804C3" w:rsidRDefault="000E3E75" w:rsidP="00DC1E90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center"/>
          </w:tcPr>
          <w:p w:rsidR="007C60CA" w:rsidRPr="00B804C3" w:rsidRDefault="000E3E75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1275" w:type="dxa"/>
            <w:vAlign w:val="center"/>
          </w:tcPr>
          <w:p w:rsidR="007C60CA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50413F" w:rsidRPr="00B804C3" w:rsidRDefault="0050413F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50413F" w:rsidRPr="00B804C3" w:rsidRDefault="0050413F" w:rsidP="00DC1E90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Геометрическая резьба по дереву.</w:t>
            </w:r>
          </w:p>
        </w:tc>
        <w:tc>
          <w:tcPr>
            <w:tcW w:w="844" w:type="dxa"/>
            <w:vAlign w:val="center"/>
          </w:tcPr>
          <w:p w:rsidR="0050413F" w:rsidRPr="00B804C3" w:rsidRDefault="00171A50" w:rsidP="00DC1E90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74561A" w:rsidRPr="00B804C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50413F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50413F" w:rsidRPr="00B804C3" w:rsidRDefault="00192D78" w:rsidP="00DC1E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12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887D37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Промышленная заготовка древесины. </w:t>
            </w:r>
          </w:p>
          <w:p w:rsidR="00887D37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Виды древесины. Виды обработки. </w:t>
            </w:r>
          </w:p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Использование древесины в народном хозяйстве.</w:t>
            </w:r>
          </w:p>
        </w:tc>
        <w:tc>
          <w:tcPr>
            <w:tcW w:w="844" w:type="dxa"/>
            <w:vAlign w:val="center"/>
          </w:tcPr>
          <w:p w:rsidR="00CC7256" w:rsidRPr="00B804C3" w:rsidRDefault="00CC7256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0E3E7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CC7256" w:rsidRPr="00B804C3" w:rsidRDefault="00CC7256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FA0CA4" w:rsidRPr="00B804C3" w:rsidRDefault="00FA0CA4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FA0CA4" w:rsidRPr="00B804C3" w:rsidRDefault="005A75B2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Игрушки из древесного материала.</w:t>
            </w:r>
          </w:p>
        </w:tc>
        <w:tc>
          <w:tcPr>
            <w:tcW w:w="844" w:type="dxa"/>
            <w:vAlign w:val="center"/>
          </w:tcPr>
          <w:p w:rsidR="00FA0CA4" w:rsidRPr="00B804C3" w:rsidRDefault="000E3E75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center"/>
          </w:tcPr>
          <w:p w:rsidR="00FA0CA4" w:rsidRPr="00B804C3" w:rsidRDefault="000E3E75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275" w:type="dxa"/>
            <w:vAlign w:val="center"/>
          </w:tcPr>
          <w:p w:rsidR="00FA0CA4" w:rsidRPr="00B804C3" w:rsidRDefault="00192D78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6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Продукция из древесных материалов.</w:t>
            </w:r>
          </w:p>
        </w:tc>
        <w:tc>
          <w:tcPr>
            <w:tcW w:w="844" w:type="dxa"/>
            <w:vAlign w:val="center"/>
          </w:tcPr>
          <w:p w:rsidR="00CC7256" w:rsidRPr="00B804C3" w:rsidRDefault="00171A50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044542" w:rsidRPr="00B804C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center"/>
          </w:tcPr>
          <w:p w:rsidR="00CC7256" w:rsidRPr="00B804C3" w:rsidRDefault="00C041D8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CC7256" w:rsidRPr="00B804C3" w:rsidRDefault="00192D78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Графическое изображение деталей из древесины. Понятие о чертеже, техническом рисунке и эскизе деталей.</w:t>
            </w:r>
          </w:p>
        </w:tc>
        <w:tc>
          <w:tcPr>
            <w:tcW w:w="844" w:type="dxa"/>
            <w:vAlign w:val="center"/>
          </w:tcPr>
          <w:p w:rsidR="00CC7256" w:rsidRPr="00B804C3" w:rsidRDefault="000E3E75" w:rsidP="000F4D11">
            <w:pPr>
              <w:pStyle w:val="TableParagraph"/>
              <w:ind w:left="90" w:right="7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center"/>
          </w:tcPr>
          <w:p w:rsidR="00CC7256" w:rsidRPr="00B804C3" w:rsidRDefault="00192D78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CC7256" w:rsidRPr="00B804C3" w:rsidRDefault="00192D78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5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Разметочный инструмент. Приёмы разметки (плоскостная и пространственная).</w:t>
            </w:r>
          </w:p>
        </w:tc>
        <w:tc>
          <w:tcPr>
            <w:tcW w:w="844" w:type="dxa"/>
            <w:vAlign w:val="center"/>
          </w:tcPr>
          <w:p w:rsidR="00CC7256" w:rsidRPr="00B804C3" w:rsidRDefault="0002735C" w:rsidP="000E3E75">
            <w:pPr>
              <w:pStyle w:val="TableParagraph"/>
              <w:ind w:left="90" w:right="75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2</w:t>
            </w:r>
            <w:r w:rsidR="000E3E7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center"/>
          </w:tcPr>
          <w:p w:rsidR="00CC7256" w:rsidRPr="00B804C3" w:rsidRDefault="000E3E75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275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8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5B7F6F" w:rsidRPr="00B804C3" w:rsidRDefault="005B7F6F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5B7F6F" w:rsidRPr="00B804C3" w:rsidRDefault="00EF6F29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Отделка и мелкий ремонт столярных изделий.</w:t>
            </w:r>
          </w:p>
        </w:tc>
        <w:tc>
          <w:tcPr>
            <w:tcW w:w="844" w:type="dxa"/>
            <w:vAlign w:val="center"/>
          </w:tcPr>
          <w:p w:rsidR="005B7F6F" w:rsidRPr="00B804C3" w:rsidRDefault="005B7F6F" w:rsidP="000F4D11">
            <w:pPr>
              <w:pStyle w:val="TableParagraph"/>
              <w:ind w:left="90" w:right="75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2E3C13" w:rsidRPr="00B804C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center"/>
          </w:tcPr>
          <w:p w:rsidR="005B7F6F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5B7F6F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171A50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Заточка инструментов.</w:t>
            </w:r>
          </w:p>
        </w:tc>
        <w:tc>
          <w:tcPr>
            <w:tcW w:w="844" w:type="dxa"/>
            <w:vAlign w:val="center"/>
          </w:tcPr>
          <w:p w:rsidR="00CC7256" w:rsidRPr="00B804C3" w:rsidRDefault="002E3C13" w:rsidP="000F4D11">
            <w:pPr>
              <w:pStyle w:val="TableParagraph"/>
              <w:ind w:left="90" w:right="75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0E3E7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CC7256" w:rsidRPr="00B804C3" w:rsidRDefault="0002735C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Обработка древесины пилением столярной ножовкой.</w:t>
            </w:r>
          </w:p>
        </w:tc>
        <w:tc>
          <w:tcPr>
            <w:tcW w:w="844" w:type="dxa"/>
            <w:vAlign w:val="center"/>
          </w:tcPr>
          <w:p w:rsidR="00CC7256" w:rsidRPr="00B804C3" w:rsidRDefault="00743839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2E3C13" w:rsidRPr="00B804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CC7256" w:rsidRPr="00B804C3" w:rsidRDefault="0002735C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10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FB0DDE" w:rsidRPr="00B804C3" w:rsidRDefault="00FB0DDE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FB0DDE" w:rsidRPr="00B804C3" w:rsidRDefault="00C74805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>Выжигание.</w:t>
            </w:r>
          </w:p>
        </w:tc>
        <w:tc>
          <w:tcPr>
            <w:tcW w:w="844" w:type="dxa"/>
            <w:vAlign w:val="center"/>
          </w:tcPr>
          <w:p w:rsidR="00FB0DDE" w:rsidRPr="00B804C3" w:rsidRDefault="005B7F6F" w:rsidP="000E3E75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1</w:t>
            </w:r>
            <w:r w:rsidR="000E3E7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center"/>
          </w:tcPr>
          <w:p w:rsidR="00FB0DDE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FB0DDE" w:rsidRPr="00B804C3" w:rsidRDefault="0002735C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</w:tr>
      <w:tr w:rsidR="00B804C3" w:rsidRPr="00B804C3" w:rsidTr="00061C2A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B0DDE">
            <w:pPr>
              <w:pStyle w:val="a6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0F4D11">
            <w:pPr>
              <w:pStyle w:val="TableParagraph"/>
              <w:jc w:val="both"/>
              <w:rPr>
                <w:sz w:val="28"/>
                <w:szCs w:val="28"/>
              </w:rPr>
            </w:pPr>
            <w:r w:rsidRPr="00B804C3">
              <w:rPr>
                <w:sz w:val="28"/>
                <w:szCs w:val="28"/>
              </w:rPr>
              <w:t xml:space="preserve">Итоговое занятие. </w:t>
            </w:r>
          </w:p>
        </w:tc>
        <w:tc>
          <w:tcPr>
            <w:tcW w:w="844" w:type="dxa"/>
            <w:vAlign w:val="center"/>
          </w:tcPr>
          <w:p w:rsidR="00CC7256" w:rsidRPr="00B804C3" w:rsidRDefault="00171A50" w:rsidP="000F4D11">
            <w:pPr>
              <w:pStyle w:val="TableParagraph"/>
              <w:ind w:left="89" w:right="79"/>
              <w:jc w:val="center"/>
              <w:rPr>
                <w:b/>
                <w:sz w:val="28"/>
                <w:szCs w:val="28"/>
              </w:rPr>
            </w:pPr>
            <w:r w:rsidRPr="00B804C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---</w:t>
            </w:r>
          </w:p>
        </w:tc>
        <w:tc>
          <w:tcPr>
            <w:tcW w:w="1275" w:type="dxa"/>
            <w:vAlign w:val="center"/>
          </w:tcPr>
          <w:p w:rsidR="00CC7256" w:rsidRPr="00B804C3" w:rsidRDefault="005F6EAB" w:rsidP="00FD3D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B804C3" w:rsidRPr="00B804C3" w:rsidTr="00B804C3">
        <w:trPr>
          <w:trHeight w:val="283"/>
        </w:trPr>
        <w:tc>
          <w:tcPr>
            <w:tcW w:w="567" w:type="dxa"/>
            <w:vAlign w:val="center"/>
          </w:tcPr>
          <w:p w:rsidR="00CC7256" w:rsidRPr="00B804C3" w:rsidRDefault="00CC7256" w:rsidP="00FD3D12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vAlign w:val="center"/>
          </w:tcPr>
          <w:p w:rsidR="00CC7256" w:rsidRPr="00B804C3" w:rsidRDefault="00CC7256" w:rsidP="00B804C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:rsidR="00CC7256" w:rsidRPr="00B804C3" w:rsidRDefault="00FB0DDE" w:rsidP="00B804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710148" w:rsidRPr="00B80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38</w:t>
            </w:r>
          </w:p>
        </w:tc>
        <w:tc>
          <w:tcPr>
            <w:tcW w:w="1283" w:type="dxa"/>
            <w:vAlign w:val="center"/>
          </w:tcPr>
          <w:p w:rsidR="00CC7256" w:rsidRPr="00B804C3" w:rsidRDefault="005F6EAB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4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CC7256" w:rsidRPr="00B804C3" w:rsidRDefault="005F6EAB" w:rsidP="000E3E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1</w:t>
            </w:r>
            <w:r w:rsidR="0002735C" w:rsidRPr="00B804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9</w:t>
            </w:r>
            <w:r w:rsidR="000E3E7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/>
              </w:rPr>
              <w:t>6</w:t>
            </w:r>
          </w:p>
        </w:tc>
      </w:tr>
    </w:tbl>
    <w:p w:rsidR="009D738E" w:rsidRPr="00B804C3" w:rsidRDefault="009D738E" w:rsidP="003C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FCE" w:rsidRPr="00B804C3" w:rsidRDefault="00D54CFD" w:rsidP="003C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4C3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C34C8" w:rsidRPr="00B804C3" w:rsidRDefault="001C34C8" w:rsidP="003C6BEC">
      <w:pPr>
        <w:pStyle w:val="a6"/>
        <w:ind w:left="360"/>
        <w:contextualSpacing/>
        <w:jc w:val="both"/>
        <w:rPr>
          <w:b/>
          <w:bCs/>
          <w:color w:val="00B050"/>
          <w:sz w:val="28"/>
          <w:szCs w:val="28"/>
        </w:rPr>
      </w:pPr>
    </w:p>
    <w:p w:rsidR="000F4D11" w:rsidRPr="00B804C3" w:rsidRDefault="001C34C8" w:rsidP="0094575B">
      <w:pPr>
        <w:pStyle w:val="a6"/>
        <w:numPr>
          <w:ilvl w:val="0"/>
          <w:numId w:val="2"/>
        </w:numPr>
        <w:contextualSpacing/>
        <w:jc w:val="both"/>
        <w:rPr>
          <w:b/>
          <w:bCs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Вводное занятие. Техника безопасности в мастерской.</w:t>
      </w:r>
    </w:p>
    <w:p w:rsidR="000F4D11" w:rsidRPr="00B804C3" w:rsidRDefault="000F4D11" w:rsidP="00C74805">
      <w:pPr>
        <w:pStyle w:val="a6"/>
        <w:ind w:left="708"/>
        <w:contextualSpacing/>
        <w:jc w:val="both"/>
        <w:rPr>
          <w:sz w:val="28"/>
          <w:szCs w:val="28"/>
        </w:rPr>
      </w:pPr>
      <w:r w:rsidRPr="00B804C3">
        <w:rPr>
          <w:sz w:val="28"/>
          <w:szCs w:val="28"/>
        </w:rPr>
        <w:t>Вводный контроль начальных знаний и умений. Выявление интереса обучающегося к данному виду деятельности, начальных знаний, навыков и умений, уровня развития мелкой моторики рук. Требования безопасности труда. Причины травматизма. Меры предупреждения травматизма. Основные правила, инструкции по безопасности труда, их выполнение. Гигиена труда. Причины пожаров в помещениях.</w:t>
      </w:r>
    </w:p>
    <w:p w:rsidR="000F4D11" w:rsidRPr="00B804C3" w:rsidRDefault="000F4D11" w:rsidP="0094575B">
      <w:pPr>
        <w:pStyle w:val="a6"/>
        <w:numPr>
          <w:ilvl w:val="0"/>
          <w:numId w:val="2"/>
        </w:numPr>
        <w:contextualSpacing/>
        <w:jc w:val="both"/>
        <w:rPr>
          <w:b/>
          <w:bCs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 xml:space="preserve">Столярная мастерская. Оборудование мастерской. </w:t>
      </w:r>
    </w:p>
    <w:p w:rsidR="0000674E" w:rsidRPr="00B804C3" w:rsidRDefault="001C34C8" w:rsidP="00C74805">
      <w:pPr>
        <w:pStyle w:val="a6"/>
        <w:ind w:left="708"/>
        <w:contextualSpacing/>
        <w:jc w:val="both"/>
        <w:rPr>
          <w:bCs/>
          <w:sz w:val="28"/>
          <w:szCs w:val="28"/>
        </w:rPr>
      </w:pPr>
      <w:r w:rsidRPr="00B804C3">
        <w:rPr>
          <w:sz w:val="28"/>
          <w:szCs w:val="28"/>
        </w:rPr>
        <w:t xml:space="preserve">Материалы и инструменты для столярных работ. </w:t>
      </w:r>
      <w:r w:rsidR="0000674E" w:rsidRPr="00B804C3">
        <w:rPr>
          <w:sz w:val="28"/>
          <w:szCs w:val="28"/>
        </w:rPr>
        <w:t>Организация труда и оборудование рабочего места для обработки древесины. Рациональное размещение инструмента и материалов на столярном верстаке. Подготовка разметочного инструмента, косяка (ножа), аптечки.  Подготовка учебной доски.</w:t>
      </w:r>
    </w:p>
    <w:p w:rsidR="00CC7256" w:rsidRPr="00B804C3" w:rsidRDefault="00CC7256" w:rsidP="0094575B">
      <w:pPr>
        <w:pStyle w:val="TableParagraph"/>
        <w:numPr>
          <w:ilvl w:val="0"/>
          <w:numId w:val="2"/>
        </w:numPr>
        <w:rPr>
          <w:b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Лесная скульптура. Поделки из корней и веток.</w:t>
      </w:r>
      <w:r w:rsidRPr="00B804C3">
        <w:rPr>
          <w:sz w:val="28"/>
          <w:szCs w:val="28"/>
        </w:rPr>
        <w:t xml:space="preserve"> </w:t>
      </w:r>
    </w:p>
    <w:p w:rsidR="00CC7256" w:rsidRPr="00B804C3" w:rsidRDefault="0089576F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Лесная находка. Лесная скульптура. Поделки из корней. Дифференциация.</w:t>
      </w:r>
    </w:p>
    <w:p w:rsidR="0089576F" w:rsidRPr="00B804C3" w:rsidRDefault="0089576F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Экскурсия в лес. Сбор природного материала для изготовления поделок.</w:t>
      </w:r>
    </w:p>
    <w:p w:rsidR="007F6EF9" w:rsidRPr="00B804C3" w:rsidRDefault="007F6EF9" w:rsidP="007F6EF9">
      <w:pPr>
        <w:pStyle w:val="TableParagraph"/>
        <w:numPr>
          <w:ilvl w:val="0"/>
          <w:numId w:val="2"/>
        </w:numPr>
        <w:rPr>
          <w:b/>
          <w:color w:val="00B050"/>
          <w:sz w:val="28"/>
          <w:szCs w:val="28"/>
        </w:rPr>
      </w:pPr>
      <w:r w:rsidRPr="00B804C3">
        <w:rPr>
          <w:b/>
          <w:sz w:val="28"/>
          <w:szCs w:val="28"/>
        </w:rPr>
        <w:t xml:space="preserve"> </w:t>
      </w:r>
      <w:r w:rsidRPr="00B804C3">
        <w:rPr>
          <w:b/>
          <w:color w:val="00B050"/>
          <w:sz w:val="28"/>
          <w:szCs w:val="28"/>
        </w:rPr>
        <w:t xml:space="preserve">Техническое моделирование. </w:t>
      </w:r>
    </w:p>
    <w:p w:rsidR="007F6EF9" w:rsidRPr="00B804C3" w:rsidRDefault="007F6EF9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Выбор объекта – прототипа, подбор чертежей, фотографий, описаний. Изготовление образца модели технического устройства. Проработка отдельных деталей, узлов, механизмов с целью выявления посильности изготовления изделия в конкретном классе, группе. Обсуждение плана работы по изготовлению изделия. Выполнение чертежа, эскиза или технического рисунка изделия. Изготовление деталей изделия по образцу, чертежу, эскизу, технологической карте. Пробная и окончательная сборка модели.</w:t>
      </w:r>
    </w:p>
    <w:p w:rsidR="007F6EF9" w:rsidRPr="00B804C3" w:rsidRDefault="009C7D75" w:rsidP="00F379BF">
      <w:pPr>
        <w:pStyle w:val="TableParagraph"/>
        <w:numPr>
          <w:ilvl w:val="0"/>
          <w:numId w:val="2"/>
        </w:numPr>
        <w:rPr>
          <w:color w:val="00B05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Свойства основных пород древесины.</w:t>
      </w:r>
      <w:r w:rsidRPr="00B804C3">
        <w:rPr>
          <w:color w:val="00B050"/>
          <w:sz w:val="28"/>
          <w:szCs w:val="28"/>
        </w:rPr>
        <w:t xml:space="preserve"> </w:t>
      </w:r>
    </w:p>
    <w:p w:rsidR="0089576F" w:rsidRPr="00B804C3" w:rsidRDefault="009C7D75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Древесные (лиственные, хвойные): произрастание, промышленное применение.</w:t>
      </w:r>
    </w:p>
    <w:p w:rsidR="00647D99" w:rsidRPr="00B804C3" w:rsidRDefault="00001034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Характеристика основных пород деревьев.</w:t>
      </w:r>
    </w:p>
    <w:p w:rsidR="009C7D75" w:rsidRPr="00B804C3" w:rsidRDefault="009C7D75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Свойства древесины (твердость, прочность, цвет, текстура).</w:t>
      </w:r>
    </w:p>
    <w:p w:rsidR="00D742EC" w:rsidRPr="00B804C3" w:rsidRDefault="00D742EC" w:rsidP="00C74805">
      <w:pPr>
        <w:pStyle w:val="a8"/>
        <w:spacing w:before="0" w:beforeAutospacing="0" w:after="0" w:afterAutospacing="0"/>
        <w:ind w:left="348"/>
        <w:jc w:val="both"/>
        <w:rPr>
          <w:b/>
          <w:sz w:val="28"/>
          <w:szCs w:val="28"/>
        </w:rPr>
      </w:pPr>
      <w:r w:rsidRPr="00B804C3">
        <w:rPr>
          <w:sz w:val="28"/>
          <w:szCs w:val="28"/>
        </w:rPr>
        <w:t xml:space="preserve">      </w:t>
      </w:r>
      <w:r w:rsidR="00744443" w:rsidRPr="00B804C3">
        <w:rPr>
          <w:sz w:val="28"/>
          <w:szCs w:val="28"/>
        </w:rPr>
        <w:t>Определение древесных пород по образцам древесины.</w:t>
      </w:r>
      <w:r w:rsidRPr="00B804C3">
        <w:rPr>
          <w:b/>
          <w:sz w:val="28"/>
          <w:szCs w:val="28"/>
        </w:rPr>
        <w:t xml:space="preserve"> </w:t>
      </w:r>
    </w:p>
    <w:p w:rsidR="00D742EC" w:rsidRPr="00B804C3" w:rsidRDefault="00D742EC" w:rsidP="00D742EC">
      <w:pPr>
        <w:pStyle w:val="a8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Долбление, сверление и резание древесины</w:t>
      </w:r>
      <w:r w:rsidRPr="00B804C3">
        <w:rPr>
          <w:b/>
          <w:sz w:val="28"/>
          <w:szCs w:val="28"/>
        </w:rPr>
        <w:t xml:space="preserve"> </w:t>
      </w:r>
    </w:p>
    <w:p w:rsidR="00D742EC" w:rsidRPr="00B804C3" w:rsidRDefault="00D742EC" w:rsidP="00D742EC">
      <w:pPr>
        <w:suppressAutoHyphens/>
        <w:snapToGrid w:val="0"/>
        <w:spacing w:after="0" w:line="240" w:lineRule="auto"/>
        <w:ind w:left="708"/>
        <w:jc w:val="both"/>
        <w:rPr>
          <w:rFonts w:ascii="Times New Roman" w:eastAsia="Corbel" w:hAnsi="Times New Roman" w:cs="Times New Roman"/>
          <w:bCs/>
          <w:sz w:val="28"/>
          <w:szCs w:val="28"/>
          <w:lang w:eastAsia="ar-SA"/>
        </w:rPr>
      </w:pPr>
      <w:r w:rsidRPr="00B804C3">
        <w:rPr>
          <w:rFonts w:ascii="Times New Roman" w:eastAsia="Corbel" w:hAnsi="Times New Roman" w:cs="Times New Roman"/>
          <w:bCs/>
          <w:sz w:val="28"/>
          <w:szCs w:val="28"/>
          <w:lang w:eastAsia="ar-SA"/>
        </w:rPr>
        <w:t xml:space="preserve">Назначения долбления и резание древесины в технологии столярных работ. Инструмент для долбления и резания. Правила и приемы долбления глухих (несквозных) и сквозных гнезд. Правила и приемы зачистки выдолбленных отверстий. Особенности резания древесины стамеской. Требования к качеству обработанных поверхностей. Дефекты обработанных поверхностей. Дефекты обработанных поверхностей, их причины и способы устранения. Безопасность труда и организация рабочего места при выполнении операции. Назначение сверления в технологии столярных работ. Классификация инструмента. </w:t>
      </w:r>
      <w:r w:rsidRPr="00B804C3">
        <w:rPr>
          <w:rFonts w:ascii="Times New Roman" w:eastAsia="Corbel" w:hAnsi="Times New Roman" w:cs="Times New Roman"/>
          <w:bCs/>
          <w:sz w:val="28"/>
          <w:szCs w:val="28"/>
          <w:lang w:eastAsia="ar-SA"/>
        </w:rPr>
        <w:lastRenderedPageBreak/>
        <w:t xml:space="preserve">Сверла и буравы, их квалификация. Размеры и требования к сверлам и буравам. Правила и приемы сверление вертикальных и наклонных отверстий. Требования к качеству сверления. Безопасность труда и организация рабочего места при выполнении операции сверления. Дефекты при сверлении и меры их предупреждения. </w:t>
      </w:r>
    </w:p>
    <w:p w:rsidR="00D742EC" w:rsidRPr="00B804C3" w:rsidRDefault="00D742EC" w:rsidP="0028054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4C3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Практическая работа.</w:t>
      </w:r>
      <w:r w:rsidRPr="00B804C3">
        <w:rPr>
          <w:rFonts w:ascii="Times New Roman" w:eastAsia="Times New Roman" w:hAnsi="Times New Roman" w:cs="Times New Roman"/>
          <w:sz w:val="28"/>
          <w:szCs w:val="28"/>
        </w:rPr>
        <w:t xml:space="preserve"> Крепление детали при долблении в зажиме верстака. Долбление гнезд, сидя на детали. Последовательность долбления сквозного гнезда. Приемы долбления широкого гнезда. Подчистка гнезда стамеской. Сверление вертикальных, наклонных и сквозных отверстий в заготовке. </w:t>
      </w:r>
    </w:p>
    <w:p w:rsidR="009D738E" w:rsidRPr="00B804C3" w:rsidRDefault="009D738E" w:rsidP="0094575B">
      <w:pPr>
        <w:pStyle w:val="a6"/>
        <w:numPr>
          <w:ilvl w:val="0"/>
          <w:numId w:val="2"/>
        </w:numPr>
        <w:ind w:right="-1"/>
        <w:contextualSpacing/>
        <w:jc w:val="both"/>
        <w:rPr>
          <w:b/>
          <w:color w:val="00B05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Геометрическая резьба по дереву.</w:t>
      </w:r>
      <w:r w:rsidR="006A180E" w:rsidRPr="00B804C3">
        <w:rPr>
          <w:b/>
          <w:color w:val="00B050"/>
          <w:sz w:val="28"/>
          <w:szCs w:val="28"/>
        </w:rPr>
        <w:t xml:space="preserve"> </w:t>
      </w:r>
    </w:p>
    <w:p w:rsidR="009D738E" w:rsidRPr="00B804C3" w:rsidRDefault="006A180E" w:rsidP="00C74805">
      <w:pPr>
        <w:pStyle w:val="a6"/>
        <w:ind w:left="708" w:right="-1"/>
        <w:contextualSpacing/>
        <w:jc w:val="both"/>
        <w:rPr>
          <w:sz w:val="28"/>
          <w:szCs w:val="28"/>
        </w:rPr>
      </w:pPr>
      <w:r w:rsidRPr="00B804C3">
        <w:rPr>
          <w:sz w:val="28"/>
          <w:szCs w:val="28"/>
        </w:rPr>
        <w:t xml:space="preserve">История возникновения геометрической резьбы. Правила безопасности при резьбе по дереву. Виды древесины для геометрической резьбы. Способы нанесения рисунка на поверхность. Приемы </w:t>
      </w:r>
      <w:r w:rsidR="00BB04B6" w:rsidRPr="00B804C3">
        <w:rPr>
          <w:sz w:val="28"/>
          <w:szCs w:val="28"/>
        </w:rPr>
        <w:t>выполнения геометрической резьбы (вырезание треугольников) на отходах материалов. Возможный брак при выполнении резьбы.</w:t>
      </w:r>
      <w:r w:rsidR="000B46BE" w:rsidRPr="00B804C3">
        <w:rPr>
          <w:sz w:val="28"/>
          <w:szCs w:val="28"/>
        </w:rPr>
        <w:t xml:space="preserve"> Вырезание геометрического орнамента. Отделка изделий из дерева лаком и красками.</w:t>
      </w:r>
    </w:p>
    <w:p w:rsidR="001C34C8" w:rsidRPr="00B804C3" w:rsidRDefault="000F4D11" w:rsidP="0094575B">
      <w:pPr>
        <w:pStyle w:val="a6"/>
        <w:numPr>
          <w:ilvl w:val="0"/>
          <w:numId w:val="2"/>
        </w:numPr>
        <w:ind w:right="-1"/>
        <w:contextualSpacing/>
        <w:jc w:val="both"/>
        <w:rPr>
          <w:b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Промышленная заготовка древесины. Виды древесины. Виды обработки. Использование древесины в народном хозяйстве.</w:t>
      </w:r>
      <w:r w:rsidRPr="00B804C3">
        <w:rPr>
          <w:b/>
          <w:sz w:val="28"/>
          <w:szCs w:val="28"/>
        </w:rPr>
        <w:t xml:space="preserve"> </w:t>
      </w:r>
    </w:p>
    <w:p w:rsidR="0000674E" w:rsidRPr="00B804C3" w:rsidRDefault="0000674E" w:rsidP="00C74805">
      <w:pPr>
        <w:pStyle w:val="a6"/>
        <w:ind w:left="708" w:right="-1"/>
        <w:contextualSpacing/>
        <w:jc w:val="both"/>
        <w:rPr>
          <w:sz w:val="28"/>
          <w:szCs w:val="28"/>
        </w:rPr>
      </w:pPr>
      <w:r w:rsidRPr="00B804C3">
        <w:rPr>
          <w:sz w:val="28"/>
          <w:szCs w:val="28"/>
        </w:rPr>
        <w:t xml:space="preserve">Древесина как природный конструкционный материал. Применение древесины в народном хозяйстве. Строение древесины. Породы древесины. </w:t>
      </w:r>
      <w:bookmarkStart w:id="0" w:name="_Hlk104541108"/>
      <w:r w:rsidRPr="00B804C3">
        <w:rPr>
          <w:sz w:val="28"/>
          <w:szCs w:val="28"/>
        </w:rPr>
        <w:t xml:space="preserve">Виды пороков древесины и их характерные признаки. </w:t>
      </w:r>
      <w:bookmarkEnd w:id="0"/>
      <w:r w:rsidRPr="00B804C3">
        <w:rPr>
          <w:sz w:val="28"/>
          <w:szCs w:val="28"/>
        </w:rPr>
        <w:t>Текстура древесины и её использование. Физико-механические свойства древесины. Виды пиломатериалов. Основные элементы пиломатериалов</w:t>
      </w:r>
      <w:r w:rsidR="00F54497" w:rsidRPr="00B804C3">
        <w:rPr>
          <w:sz w:val="28"/>
          <w:szCs w:val="28"/>
        </w:rPr>
        <w:t>.</w:t>
      </w:r>
    </w:p>
    <w:p w:rsidR="00F54497" w:rsidRPr="00B804C3" w:rsidRDefault="005A75B2" w:rsidP="0094575B">
      <w:pPr>
        <w:pStyle w:val="TableParagraph"/>
        <w:numPr>
          <w:ilvl w:val="0"/>
          <w:numId w:val="2"/>
        </w:numPr>
        <w:rPr>
          <w:b/>
          <w:color w:val="00B05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Игрушки из древесного материала</w:t>
      </w:r>
      <w:r w:rsidR="00F54497" w:rsidRPr="00B804C3">
        <w:rPr>
          <w:b/>
          <w:color w:val="00B050"/>
          <w:sz w:val="28"/>
          <w:szCs w:val="28"/>
        </w:rPr>
        <w:t xml:space="preserve">. </w:t>
      </w:r>
    </w:p>
    <w:p w:rsidR="005A75B2" w:rsidRDefault="005A75B2" w:rsidP="000E3E75">
      <w:pPr>
        <w:pStyle w:val="TableParagraph"/>
        <w:ind w:left="708"/>
        <w:jc w:val="both"/>
        <w:rPr>
          <w:sz w:val="28"/>
          <w:szCs w:val="28"/>
        </w:rPr>
      </w:pPr>
      <w:r w:rsidRPr="00B804C3">
        <w:rPr>
          <w:sz w:val="28"/>
          <w:szCs w:val="28"/>
        </w:rPr>
        <w:t>Рисунок детали изделия</w:t>
      </w:r>
      <w:r w:rsidR="00D917C9" w:rsidRPr="00B804C3">
        <w:rPr>
          <w:sz w:val="28"/>
          <w:szCs w:val="28"/>
        </w:rPr>
        <w:t>. Знакомство с изделием (игрушечная мебель: стол, стул и др.). Заготовка деталей изделия. Технический рисунок изделия. Последовательность изготовления изделия.</w:t>
      </w:r>
      <w:r w:rsidR="00280549" w:rsidRPr="00B804C3">
        <w:rPr>
          <w:sz w:val="28"/>
          <w:szCs w:val="28"/>
        </w:rPr>
        <w:t xml:space="preserve"> </w:t>
      </w:r>
      <w:r w:rsidR="00D917C9" w:rsidRPr="00B804C3">
        <w:rPr>
          <w:sz w:val="28"/>
          <w:szCs w:val="28"/>
        </w:rPr>
        <w:t>Разметка деталей изделия.</w:t>
      </w:r>
      <w:r w:rsidR="00280549" w:rsidRPr="00B804C3">
        <w:rPr>
          <w:sz w:val="28"/>
          <w:szCs w:val="28"/>
        </w:rPr>
        <w:t xml:space="preserve"> Заготовка деталей для игрушки. Подготовка отверстий и сборка деталей изделия. Отделка готового изделия. </w:t>
      </w:r>
    </w:p>
    <w:p w:rsidR="000E3E75" w:rsidRPr="00B804C3" w:rsidRDefault="000E3E75" w:rsidP="000E3E75">
      <w:pPr>
        <w:pStyle w:val="TableParagraph"/>
        <w:jc w:val="both"/>
        <w:rPr>
          <w:sz w:val="28"/>
          <w:szCs w:val="28"/>
        </w:rPr>
      </w:pPr>
    </w:p>
    <w:p w:rsidR="003F10AE" w:rsidRPr="00B804C3" w:rsidRDefault="00CC7256" w:rsidP="0094575B">
      <w:pPr>
        <w:pStyle w:val="TableParagraph"/>
        <w:numPr>
          <w:ilvl w:val="0"/>
          <w:numId w:val="2"/>
        </w:numPr>
        <w:rPr>
          <w:b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Продукция из древесных материалов.</w:t>
      </w:r>
      <w:r w:rsidRPr="00B804C3">
        <w:rPr>
          <w:sz w:val="28"/>
          <w:szCs w:val="28"/>
        </w:rPr>
        <w:t xml:space="preserve"> </w:t>
      </w:r>
    </w:p>
    <w:p w:rsidR="003C6BEC" w:rsidRPr="00B804C3" w:rsidRDefault="00C041D8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 xml:space="preserve">Изделия из древесины. Продукция, получаемая в результате       </w:t>
      </w:r>
      <w:r w:rsidR="00D42E3F" w:rsidRPr="00B804C3">
        <w:rPr>
          <w:sz w:val="28"/>
          <w:szCs w:val="28"/>
        </w:rPr>
        <w:t xml:space="preserve">  </w:t>
      </w:r>
      <w:r w:rsidRPr="00B804C3">
        <w:rPr>
          <w:sz w:val="28"/>
          <w:szCs w:val="28"/>
        </w:rPr>
        <w:t xml:space="preserve">переработки древесины. </w:t>
      </w:r>
      <w:bookmarkStart w:id="1" w:name="_Hlk104542581"/>
      <w:r w:rsidRPr="00B804C3">
        <w:rPr>
          <w:sz w:val="28"/>
          <w:szCs w:val="28"/>
        </w:rPr>
        <w:t>Переработка коры, хвои и листьев</w:t>
      </w:r>
      <w:r w:rsidR="00A276B2" w:rsidRPr="00B804C3">
        <w:rPr>
          <w:sz w:val="28"/>
          <w:szCs w:val="28"/>
        </w:rPr>
        <w:t>.</w:t>
      </w:r>
      <w:bookmarkEnd w:id="1"/>
      <w:r w:rsidR="00F1151A" w:rsidRPr="00B804C3">
        <w:rPr>
          <w:sz w:val="28"/>
          <w:szCs w:val="28"/>
        </w:rPr>
        <w:t xml:space="preserve"> Изделия из ДСП и ДВП, фанеры, картона  и др.</w:t>
      </w:r>
    </w:p>
    <w:p w:rsidR="00CC7256" w:rsidRPr="00B804C3" w:rsidRDefault="00CC7256" w:rsidP="0094575B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Графическое изображение деталей из древесины. Понятие о чертеже, техническом рисунке и эскизе деталей.</w:t>
      </w:r>
      <w:r w:rsidRPr="00B804C3">
        <w:rPr>
          <w:sz w:val="28"/>
          <w:szCs w:val="28"/>
        </w:rPr>
        <w:t xml:space="preserve"> </w:t>
      </w:r>
    </w:p>
    <w:p w:rsidR="003053F8" w:rsidRPr="00B804C3" w:rsidRDefault="003D1CF8" w:rsidP="00D917C9">
      <w:pPr>
        <w:pStyle w:val="a6"/>
        <w:rPr>
          <w:sz w:val="28"/>
          <w:szCs w:val="28"/>
        </w:rPr>
      </w:pPr>
      <w:r w:rsidRPr="00B804C3">
        <w:rPr>
          <w:sz w:val="28"/>
          <w:szCs w:val="28"/>
        </w:rPr>
        <w:t>Понятие о чертеже, чтении чертежа, техническом рисунке и эскизе деталей, их отличие друг от друга</w:t>
      </w:r>
      <w:r w:rsidR="004678E8" w:rsidRPr="00B804C3">
        <w:rPr>
          <w:sz w:val="28"/>
          <w:szCs w:val="28"/>
        </w:rPr>
        <w:t xml:space="preserve">. </w:t>
      </w:r>
      <w:bookmarkStart w:id="2" w:name="_Hlk104543322"/>
      <w:r w:rsidR="000955BF" w:rsidRPr="00B804C3">
        <w:rPr>
          <w:sz w:val="28"/>
          <w:szCs w:val="28"/>
        </w:rPr>
        <w:t>Последовательность выполнения эскиза детали.</w:t>
      </w:r>
      <w:bookmarkEnd w:id="2"/>
      <w:r w:rsidR="000955BF" w:rsidRPr="00B804C3">
        <w:rPr>
          <w:sz w:val="28"/>
          <w:szCs w:val="28"/>
        </w:rPr>
        <w:t xml:space="preserve"> </w:t>
      </w:r>
      <w:r w:rsidR="004678E8" w:rsidRPr="00B804C3">
        <w:rPr>
          <w:sz w:val="28"/>
          <w:szCs w:val="28"/>
        </w:rPr>
        <w:t xml:space="preserve">Соблюдение правил выполнения чертежа. </w:t>
      </w:r>
      <w:bookmarkStart w:id="3" w:name="_Hlk104543371"/>
      <w:r w:rsidR="004678E8" w:rsidRPr="00B804C3">
        <w:rPr>
          <w:sz w:val="28"/>
          <w:szCs w:val="28"/>
        </w:rPr>
        <w:t>Понятие детали и изделия</w:t>
      </w:r>
      <w:r w:rsidR="000955BF" w:rsidRPr="00B804C3">
        <w:rPr>
          <w:sz w:val="28"/>
          <w:szCs w:val="28"/>
        </w:rPr>
        <w:t>.</w:t>
      </w:r>
      <w:bookmarkEnd w:id="3"/>
      <w:r w:rsidR="000955BF" w:rsidRPr="00B804C3">
        <w:rPr>
          <w:sz w:val="28"/>
          <w:szCs w:val="28"/>
        </w:rPr>
        <w:t xml:space="preserve"> Правила безопасного труда при организации рабочего места.</w:t>
      </w:r>
    </w:p>
    <w:p w:rsidR="00CC7256" w:rsidRPr="00B804C3" w:rsidRDefault="00CC7256" w:rsidP="0094575B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Разметочный инструмент. Приёмы разметки (плоскостная и пространственная).</w:t>
      </w:r>
      <w:r w:rsidRPr="00B804C3">
        <w:rPr>
          <w:sz w:val="28"/>
          <w:szCs w:val="28"/>
        </w:rPr>
        <w:t xml:space="preserve"> </w:t>
      </w:r>
    </w:p>
    <w:p w:rsidR="003053F8" w:rsidRPr="00B804C3" w:rsidRDefault="00AA7232" w:rsidP="000E3E75">
      <w:pPr>
        <w:pStyle w:val="TableParagraph"/>
        <w:ind w:left="708"/>
        <w:jc w:val="both"/>
        <w:rPr>
          <w:sz w:val="28"/>
          <w:szCs w:val="28"/>
        </w:rPr>
      </w:pPr>
      <w:r w:rsidRPr="00B804C3">
        <w:rPr>
          <w:sz w:val="28"/>
          <w:szCs w:val="28"/>
        </w:rPr>
        <w:lastRenderedPageBreak/>
        <w:t xml:space="preserve">Виды инструментов для измерения и разметки. </w:t>
      </w:r>
      <w:r w:rsidR="003053F8" w:rsidRPr="00B804C3">
        <w:rPr>
          <w:sz w:val="28"/>
          <w:szCs w:val="28"/>
        </w:rPr>
        <w:t xml:space="preserve">Разметка материала линейкой, угольником, циркулем и шаблоном. </w:t>
      </w:r>
      <w:r w:rsidRPr="00B804C3">
        <w:rPr>
          <w:sz w:val="28"/>
          <w:szCs w:val="28"/>
        </w:rPr>
        <w:t xml:space="preserve">Разметка угольником от базовой кромки. Разметка деталей по шаблону. Разметка окружности  циркулем. Инструменты приспособления и оборудование. Понятие о заготовке. </w:t>
      </w:r>
      <w:r w:rsidR="003053F8" w:rsidRPr="00B804C3">
        <w:rPr>
          <w:sz w:val="28"/>
          <w:szCs w:val="28"/>
        </w:rPr>
        <w:t>Документы необходимые для изготовления изделий. Понятие о маршрутной и технологической картах.</w:t>
      </w:r>
    </w:p>
    <w:p w:rsidR="00CC7256" w:rsidRPr="00B804C3" w:rsidRDefault="003053F8" w:rsidP="00C74805">
      <w:pPr>
        <w:pStyle w:val="TableParagraph"/>
        <w:ind w:left="708"/>
        <w:rPr>
          <w:sz w:val="28"/>
          <w:szCs w:val="28"/>
        </w:rPr>
      </w:pPr>
      <w:r w:rsidRPr="00B804C3">
        <w:rPr>
          <w:sz w:val="28"/>
          <w:szCs w:val="28"/>
        </w:rPr>
        <w:t>Понятие о разметке на плоскости.</w:t>
      </w:r>
      <w:r w:rsidR="0062277E" w:rsidRPr="00B804C3">
        <w:rPr>
          <w:sz w:val="28"/>
          <w:szCs w:val="28"/>
        </w:rPr>
        <w:t xml:space="preserve"> </w:t>
      </w:r>
      <w:r w:rsidR="002E0F12" w:rsidRPr="00B804C3">
        <w:rPr>
          <w:sz w:val="28"/>
          <w:szCs w:val="28"/>
        </w:rPr>
        <w:t>Правила безопасности при работе с разметочным инструментом.</w:t>
      </w:r>
    </w:p>
    <w:p w:rsidR="00D053F5" w:rsidRPr="00B804C3" w:rsidRDefault="00D053F5" w:rsidP="00D053F5">
      <w:pPr>
        <w:pStyle w:val="a6"/>
        <w:numPr>
          <w:ilvl w:val="0"/>
          <w:numId w:val="2"/>
        </w:numPr>
        <w:rPr>
          <w:b/>
          <w:color w:val="00B050"/>
          <w:sz w:val="28"/>
          <w:szCs w:val="28"/>
        </w:rPr>
      </w:pPr>
      <w:bookmarkStart w:id="4" w:name="_Hlk104475874"/>
      <w:r w:rsidRPr="00B804C3">
        <w:rPr>
          <w:b/>
          <w:color w:val="00B050"/>
          <w:sz w:val="28"/>
          <w:szCs w:val="28"/>
        </w:rPr>
        <w:t>Отделка и мелкий ремонт столярных изделий.</w:t>
      </w:r>
      <w:r w:rsidR="00EF6F29" w:rsidRPr="00B804C3">
        <w:rPr>
          <w:b/>
          <w:color w:val="00B050"/>
          <w:sz w:val="28"/>
          <w:szCs w:val="28"/>
        </w:rPr>
        <w:t xml:space="preserve"> </w:t>
      </w:r>
    </w:p>
    <w:p w:rsidR="00D053F5" w:rsidRPr="00B804C3" w:rsidRDefault="00D053F5" w:rsidP="000E3E75">
      <w:pPr>
        <w:pStyle w:val="TableParagraph"/>
        <w:ind w:left="360"/>
        <w:jc w:val="both"/>
        <w:rPr>
          <w:sz w:val="28"/>
          <w:szCs w:val="28"/>
        </w:rPr>
      </w:pPr>
      <w:r w:rsidRPr="00B804C3">
        <w:rPr>
          <w:b/>
          <w:color w:val="FF0000"/>
          <w:sz w:val="28"/>
          <w:szCs w:val="28"/>
        </w:rPr>
        <w:t xml:space="preserve"> </w:t>
      </w:r>
      <w:r w:rsidR="00C74805" w:rsidRPr="00B804C3">
        <w:rPr>
          <w:b/>
          <w:color w:val="FF0000"/>
          <w:sz w:val="28"/>
          <w:szCs w:val="28"/>
        </w:rPr>
        <w:t xml:space="preserve"> </w:t>
      </w:r>
      <w:r w:rsidRPr="00B804C3">
        <w:rPr>
          <w:sz w:val="28"/>
          <w:szCs w:val="28"/>
        </w:rPr>
        <w:t>Общие понятия об отделке поверхности древесины. Столярная подготовка поверхности древесины к отделке. Прозрачная и непрозрачная отделка столярных изделий. Художественная отделка изделий из древесины: обжигание, мозаика, резьба. Практические занятия: изготовление разделочной доски, изготовление полки настенной. Ремонт столярно-строительных изделий.</w:t>
      </w:r>
    </w:p>
    <w:bookmarkEnd w:id="4"/>
    <w:p w:rsidR="00EF6F29" w:rsidRPr="00B804C3" w:rsidRDefault="00EF6F29" w:rsidP="0094575B">
      <w:pPr>
        <w:pStyle w:val="TableParagraph"/>
        <w:numPr>
          <w:ilvl w:val="0"/>
          <w:numId w:val="2"/>
        </w:numPr>
        <w:jc w:val="both"/>
        <w:rPr>
          <w:b/>
          <w:color w:val="00B05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 xml:space="preserve">Заточка инструментов. </w:t>
      </w:r>
    </w:p>
    <w:p w:rsidR="00EF6F29" w:rsidRPr="00B804C3" w:rsidRDefault="00B42176" w:rsidP="00C74805">
      <w:pPr>
        <w:pStyle w:val="TableParagraph"/>
        <w:ind w:left="708"/>
        <w:jc w:val="both"/>
        <w:rPr>
          <w:sz w:val="28"/>
          <w:szCs w:val="28"/>
        </w:rPr>
      </w:pPr>
      <w:r w:rsidRPr="00B804C3">
        <w:rPr>
          <w:sz w:val="28"/>
          <w:szCs w:val="28"/>
        </w:rPr>
        <w:t>Способы заточки инструментов. Виды заточки. Исправление режущей кромки различных инструментов.</w:t>
      </w:r>
      <w:r w:rsidR="00A96C57" w:rsidRPr="00B804C3">
        <w:rPr>
          <w:sz w:val="28"/>
          <w:szCs w:val="28"/>
        </w:rPr>
        <w:t xml:space="preserve"> Выбор угла заточки инструмента в зависимости от задач, которые инструмент выполняет.</w:t>
      </w:r>
    </w:p>
    <w:p w:rsidR="00CC7256" w:rsidRPr="00B804C3" w:rsidRDefault="00CC7256" w:rsidP="0094575B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>Обработка древесины пилением столярной ножовкой.</w:t>
      </w:r>
      <w:r w:rsidRPr="00B804C3">
        <w:rPr>
          <w:b/>
          <w:sz w:val="28"/>
          <w:szCs w:val="28"/>
        </w:rPr>
        <w:t xml:space="preserve"> </w:t>
      </w:r>
    </w:p>
    <w:p w:rsidR="00CC7256" w:rsidRPr="00B804C3" w:rsidRDefault="009A3742" w:rsidP="000E3E75">
      <w:pPr>
        <w:pStyle w:val="TableParagraph"/>
        <w:ind w:left="708"/>
        <w:jc w:val="both"/>
        <w:rPr>
          <w:sz w:val="28"/>
          <w:szCs w:val="28"/>
        </w:rPr>
      </w:pPr>
      <w:r w:rsidRPr="00B804C3">
        <w:rPr>
          <w:sz w:val="28"/>
          <w:szCs w:val="28"/>
        </w:rPr>
        <w:t xml:space="preserve">История возникновения пилы. Понятие </w:t>
      </w:r>
      <w:r w:rsidR="007E12CB" w:rsidRPr="00B804C3">
        <w:rPr>
          <w:sz w:val="28"/>
          <w:szCs w:val="28"/>
        </w:rPr>
        <w:t xml:space="preserve">и виды </w:t>
      </w:r>
      <w:r w:rsidRPr="00B804C3">
        <w:rPr>
          <w:sz w:val="28"/>
          <w:szCs w:val="28"/>
        </w:rPr>
        <w:t xml:space="preserve">пиления древесины. Виды </w:t>
      </w:r>
      <w:r w:rsidR="00C74805" w:rsidRPr="00B804C3">
        <w:rPr>
          <w:sz w:val="28"/>
          <w:szCs w:val="28"/>
        </w:rPr>
        <w:t xml:space="preserve">   </w:t>
      </w:r>
      <w:r w:rsidRPr="00B804C3">
        <w:rPr>
          <w:sz w:val="28"/>
          <w:szCs w:val="28"/>
        </w:rPr>
        <w:t xml:space="preserve">пил. Подбор </w:t>
      </w:r>
      <w:r w:rsidR="00DD47C1" w:rsidRPr="00B804C3">
        <w:rPr>
          <w:sz w:val="28"/>
          <w:szCs w:val="28"/>
        </w:rPr>
        <w:t xml:space="preserve">  </w:t>
      </w:r>
      <w:r w:rsidRPr="00B804C3">
        <w:rPr>
          <w:sz w:val="28"/>
          <w:szCs w:val="28"/>
        </w:rPr>
        <w:t xml:space="preserve">режущего инструмента. Приспособления для закрепления и пиления заготовки. </w:t>
      </w:r>
      <w:r w:rsidR="007E12CB" w:rsidRPr="00B804C3">
        <w:rPr>
          <w:sz w:val="28"/>
          <w:szCs w:val="28"/>
        </w:rPr>
        <w:t>Разметка заготовок из дерева. Строение столярной ножовки.</w:t>
      </w:r>
    </w:p>
    <w:p w:rsidR="001E2157" w:rsidRPr="00B804C3" w:rsidRDefault="001E2157" w:rsidP="0094575B">
      <w:pPr>
        <w:pStyle w:val="a6"/>
        <w:numPr>
          <w:ilvl w:val="0"/>
          <w:numId w:val="2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 w:rsidRPr="00B804C3">
        <w:rPr>
          <w:b/>
          <w:bCs/>
          <w:color w:val="00B050"/>
          <w:sz w:val="28"/>
          <w:szCs w:val="28"/>
        </w:rPr>
        <w:t>Выжигание</w:t>
      </w:r>
      <w:r w:rsidR="000E3E75">
        <w:rPr>
          <w:b/>
          <w:bCs/>
          <w:color w:val="FF0000"/>
          <w:sz w:val="28"/>
          <w:szCs w:val="28"/>
        </w:rPr>
        <w:t xml:space="preserve"> </w:t>
      </w:r>
    </w:p>
    <w:p w:rsidR="001E2157" w:rsidRDefault="00C74805" w:rsidP="00C74805">
      <w:pPr>
        <w:pStyle w:val="a6"/>
        <w:ind w:left="708" w:right="-1"/>
        <w:contextualSpacing/>
        <w:jc w:val="both"/>
        <w:rPr>
          <w:bCs/>
          <w:sz w:val="28"/>
          <w:szCs w:val="28"/>
        </w:rPr>
      </w:pPr>
      <w:r w:rsidRPr="00B804C3">
        <w:rPr>
          <w:bCs/>
          <w:sz w:val="28"/>
          <w:szCs w:val="28"/>
        </w:rPr>
        <w:t xml:space="preserve">Правила безопасной работы с электровыжигателем. </w:t>
      </w:r>
      <w:r w:rsidR="001E2157" w:rsidRPr="00B804C3">
        <w:rPr>
          <w:bCs/>
          <w:sz w:val="28"/>
          <w:szCs w:val="28"/>
        </w:rPr>
        <w:t>Устройство электровыжигателя и приемы работы с ним. Перевод рисунка</w:t>
      </w:r>
      <w:r w:rsidRPr="00B804C3">
        <w:rPr>
          <w:bCs/>
          <w:sz w:val="28"/>
          <w:szCs w:val="28"/>
        </w:rPr>
        <w:t xml:space="preserve"> на изделие с помощью копировальной бумаги.</w:t>
      </w:r>
      <w:r w:rsidR="001E2157" w:rsidRPr="00B804C3">
        <w:rPr>
          <w:bCs/>
          <w:sz w:val="28"/>
          <w:szCs w:val="28"/>
        </w:rPr>
        <w:t xml:space="preserve"> Отделка изделий </w:t>
      </w:r>
      <w:r w:rsidRPr="00B804C3">
        <w:rPr>
          <w:bCs/>
          <w:sz w:val="28"/>
          <w:szCs w:val="28"/>
        </w:rPr>
        <w:t>лаком</w:t>
      </w:r>
      <w:r w:rsidR="001E2157" w:rsidRPr="00B804C3">
        <w:rPr>
          <w:bCs/>
          <w:sz w:val="28"/>
          <w:szCs w:val="28"/>
        </w:rPr>
        <w:t>.</w:t>
      </w:r>
      <w:r w:rsidRPr="00B804C3">
        <w:rPr>
          <w:bCs/>
          <w:sz w:val="28"/>
          <w:szCs w:val="28"/>
        </w:rPr>
        <w:t xml:space="preserve"> Правила безопасной работы с лаком.</w:t>
      </w:r>
    </w:p>
    <w:p w:rsidR="000E3E75" w:rsidRDefault="000E3E75" w:rsidP="00C74805">
      <w:pPr>
        <w:pStyle w:val="a6"/>
        <w:ind w:left="708" w:right="-1"/>
        <w:contextualSpacing/>
        <w:jc w:val="both"/>
        <w:rPr>
          <w:bCs/>
          <w:sz w:val="28"/>
          <w:szCs w:val="28"/>
        </w:rPr>
      </w:pPr>
    </w:p>
    <w:p w:rsidR="000E3E75" w:rsidRDefault="000E3E75" w:rsidP="00C74805">
      <w:pPr>
        <w:pStyle w:val="a6"/>
        <w:ind w:left="708" w:right="-1"/>
        <w:contextualSpacing/>
        <w:jc w:val="both"/>
        <w:rPr>
          <w:bCs/>
          <w:sz w:val="28"/>
          <w:szCs w:val="28"/>
        </w:rPr>
      </w:pPr>
    </w:p>
    <w:p w:rsidR="000E3E75" w:rsidRPr="00B804C3" w:rsidRDefault="000E3E75" w:rsidP="00C74805">
      <w:pPr>
        <w:pStyle w:val="a6"/>
        <w:ind w:left="708" w:right="-1"/>
        <w:contextualSpacing/>
        <w:jc w:val="both"/>
        <w:rPr>
          <w:bCs/>
          <w:sz w:val="28"/>
          <w:szCs w:val="28"/>
        </w:rPr>
      </w:pPr>
    </w:p>
    <w:p w:rsidR="000E3E75" w:rsidRDefault="00CC7256" w:rsidP="000E3E75">
      <w:pPr>
        <w:pStyle w:val="a6"/>
        <w:numPr>
          <w:ilvl w:val="0"/>
          <w:numId w:val="2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 w:rsidRPr="00B804C3">
        <w:rPr>
          <w:b/>
          <w:color w:val="00B050"/>
          <w:sz w:val="28"/>
          <w:szCs w:val="28"/>
        </w:rPr>
        <w:t xml:space="preserve">Итоговое занятие. </w:t>
      </w:r>
      <w:r w:rsidRPr="00B804C3">
        <w:rPr>
          <w:b/>
          <w:bCs/>
          <w:color w:val="00B050"/>
          <w:sz w:val="28"/>
          <w:szCs w:val="28"/>
        </w:rPr>
        <w:t>Выставка работ.</w:t>
      </w:r>
      <w:r w:rsidRPr="00B804C3">
        <w:rPr>
          <w:b/>
          <w:bCs/>
          <w:color w:val="FF0000"/>
          <w:sz w:val="28"/>
          <w:szCs w:val="28"/>
        </w:rPr>
        <w:t xml:space="preserve"> </w:t>
      </w:r>
    </w:p>
    <w:p w:rsidR="00CC7256" w:rsidRPr="000E3E75" w:rsidRDefault="00CC7256" w:rsidP="000E3E75">
      <w:pPr>
        <w:pStyle w:val="a6"/>
        <w:ind w:left="360" w:right="-1"/>
        <w:contextualSpacing/>
        <w:jc w:val="both"/>
        <w:rPr>
          <w:b/>
          <w:bCs/>
          <w:color w:val="FF0000"/>
          <w:sz w:val="28"/>
          <w:szCs w:val="28"/>
        </w:rPr>
      </w:pPr>
      <w:r w:rsidRPr="000E3E75">
        <w:rPr>
          <w:sz w:val="28"/>
          <w:szCs w:val="28"/>
        </w:rPr>
        <w:t>Конечная цель изделия (дарение, реализация, использование в личных целях и т.д.). Подведение итогов обучения. Планирование работы на следующий год.</w:t>
      </w:r>
    </w:p>
    <w:p w:rsidR="00CC7256" w:rsidRPr="00B804C3" w:rsidRDefault="00CC7256" w:rsidP="00CC7256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2234" w:rsidRPr="00B804C3" w:rsidRDefault="00042234" w:rsidP="000422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5" w:name="_GoBack"/>
      <w:bookmarkEnd w:id="5"/>
      <w:r w:rsidRPr="00B804C3">
        <w:rPr>
          <w:rFonts w:ascii="Times New Roman" w:hAnsi="Times New Roman" w:cs="Times New Roman"/>
          <w:sz w:val="28"/>
          <w:szCs w:val="28"/>
          <w:u w:val="single"/>
        </w:rPr>
        <w:t>Учащиеся должны знать:</w:t>
      </w:r>
    </w:p>
    <w:p w:rsidR="00042234" w:rsidRPr="00B804C3" w:rsidRDefault="00042234" w:rsidP="0004223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правила организации рабочего места; 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виды столярных работ; 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приемы работы (разметки деталей, выделения детали из заготовки, формообразования, соединения деталей, отделки изделия), используемые на уроках; 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lastRenderedPageBreak/>
        <w:t>названия и некоторые свойства поделочных материалов, используемых на уроках; знать и соблюдать правила их хранения, санитарно-гигиенических требований при работе с ними;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названия инструментов, необходимых на уроках, их устройство, правила техники безопасной работы с колющими и режущими инструментами;</w:t>
      </w:r>
    </w:p>
    <w:p w:rsidR="00042234" w:rsidRPr="00B804C3" w:rsidRDefault="00042234" w:rsidP="00042234">
      <w:pPr>
        <w:pStyle w:val="a6"/>
        <w:ind w:left="0"/>
        <w:contextualSpacing/>
        <w:rPr>
          <w:color w:val="FF0000"/>
          <w:sz w:val="28"/>
          <w:szCs w:val="28"/>
          <w:u w:val="single"/>
        </w:rPr>
      </w:pPr>
    </w:p>
    <w:p w:rsidR="00042234" w:rsidRPr="00B804C3" w:rsidRDefault="00042234" w:rsidP="00042234">
      <w:pPr>
        <w:pStyle w:val="a6"/>
        <w:ind w:left="0"/>
        <w:contextualSpacing/>
        <w:rPr>
          <w:sz w:val="28"/>
          <w:szCs w:val="28"/>
          <w:u w:val="single"/>
        </w:rPr>
      </w:pPr>
      <w:r w:rsidRPr="00B804C3">
        <w:rPr>
          <w:sz w:val="28"/>
          <w:szCs w:val="28"/>
          <w:u w:val="single"/>
        </w:rPr>
        <w:t>Учащиеся должны уметь: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самостоятельно организовать свое рабочее место в зависимости от характера выполняемой работы (рационально располагать инструменты, материалы и приспособления на рабочем столе, сохранять порядок на рабочем месте);</w:t>
      </w:r>
    </w:p>
    <w:p w:rsidR="0027510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анализ объекта, подлежащего изготовлению (выделение и называние его признаков и свойств; 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способов соединения деталей);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доступными технологическими (инструкционными) картами;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стандартного плана работы по пунктам;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>владеть некоторыми технологическими приемами ручной обработки материалов;</w:t>
      </w:r>
    </w:p>
    <w:p w:rsidR="00042234" w:rsidRPr="00B804C3" w:rsidRDefault="00042234" w:rsidP="009457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C3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в  работе доступные материалы.</w:t>
      </w:r>
    </w:p>
    <w:p w:rsidR="00042234" w:rsidRPr="00B804C3" w:rsidRDefault="00042234" w:rsidP="0004223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340EE" w:rsidRPr="00B804C3" w:rsidRDefault="00CC7256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bCs/>
          <w:color w:val="00B050"/>
          <w:sz w:val="28"/>
          <w:szCs w:val="28"/>
        </w:rPr>
      </w:pPr>
      <w:r w:rsidRPr="00B804C3">
        <w:rPr>
          <w:b/>
          <w:bCs/>
          <w:color w:val="00B050"/>
          <w:sz w:val="28"/>
          <w:szCs w:val="28"/>
        </w:rPr>
        <w:t>Учебно-методическое обеспечение.</w:t>
      </w:r>
    </w:p>
    <w:p w:rsidR="00112C1B" w:rsidRPr="00B804C3" w:rsidRDefault="00112C1B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color w:val="00B050"/>
          <w:sz w:val="28"/>
          <w:szCs w:val="28"/>
        </w:rPr>
      </w:pPr>
    </w:p>
    <w:p w:rsidR="007E12C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12CB" w:rsidRPr="00B804C3">
        <w:rPr>
          <w:rFonts w:ascii="Times New Roman" w:hAnsi="Times New Roman" w:cs="Times New Roman"/>
          <w:i/>
          <w:sz w:val="28"/>
          <w:szCs w:val="28"/>
        </w:rPr>
        <w:t>Журавлев Б.А.</w:t>
      </w:r>
      <w:r w:rsidR="007E12CB" w:rsidRPr="00B804C3">
        <w:rPr>
          <w:rFonts w:ascii="Times New Roman" w:hAnsi="Times New Roman" w:cs="Times New Roman"/>
          <w:sz w:val="28"/>
          <w:szCs w:val="28"/>
        </w:rPr>
        <w:t xml:space="preserve"> Столярное дело: Учебное пособие для учащихся 5 и 6 </w:t>
      </w:r>
      <w:r w:rsidRPr="00B804C3">
        <w:rPr>
          <w:rFonts w:ascii="Times New Roman" w:hAnsi="Times New Roman" w:cs="Times New Roman"/>
          <w:sz w:val="28"/>
          <w:szCs w:val="28"/>
        </w:rPr>
        <w:t xml:space="preserve">     </w:t>
      </w:r>
      <w:r w:rsidR="007E12CB" w:rsidRPr="00B804C3">
        <w:rPr>
          <w:rFonts w:ascii="Times New Roman" w:hAnsi="Times New Roman" w:cs="Times New Roman"/>
          <w:sz w:val="28"/>
          <w:szCs w:val="28"/>
        </w:rPr>
        <w:t>классов вспомогательной школы. — М., 1992.</w:t>
      </w:r>
    </w:p>
    <w:p w:rsidR="007E12CB" w:rsidRPr="00B804C3" w:rsidRDefault="007E12C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 xml:space="preserve">Калининский Н.П. </w:t>
      </w:r>
      <w:r w:rsidRPr="00B804C3">
        <w:rPr>
          <w:rFonts w:ascii="Times New Roman" w:hAnsi="Times New Roman" w:cs="Times New Roman"/>
          <w:sz w:val="28"/>
          <w:szCs w:val="28"/>
        </w:rPr>
        <w:t xml:space="preserve">Трудовое обучение в 5-9 классах школы с углубленным изучение русской народной культуры. Вологда: Изд-во института развития обра Справочник по трудовому обучению: обраб. древесины и металла, электротехн. и рем.работы: пособие для учащихся 5–7 кл. / под ред. И.А. Карабанова. — М., 1991.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Трудовое обучение</w:t>
      </w:r>
      <w:r w:rsidRPr="00B804C3">
        <w:rPr>
          <w:rFonts w:ascii="Times New Roman" w:hAnsi="Times New Roman" w:cs="Times New Roman"/>
          <w:i/>
          <w:sz w:val="28"/>
          <w:szCs w:val="28"/>
        </w:rPr>
        <w:t>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Столярное дело. 5–6 классы. Рабочая программа / авт.-сост. О.В. Павлова. — Волгоград, 2016.</w:t>
      </w:r>
    </w:p>
    <w:p w:rsidR="003D4C4B" w:rsidRPr="00B804C3" w:rsidRDefault="003D4C4B" w:rsidP="00B804C3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>Трудовое обучение. Технический труд. Учебное пособие для 5 класса общеобразовательных учреждений с русским языком обучения. Под ред. С. Я. Астрейко. – Минск. Национальный институт образования, 2010.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lastRenderedPageBreak/>
        <w:t>Терещук Б. Н.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Трудовое обучение: (для мальчиков) учеб.для 5-го кл. общеобразоват. учеб. заведений / Б. Н. Терещук, В. К. Загорный, В. М. Гащак, Р. Н. Лещук. – К.: Генеза, 2013. – 176 с.: ил.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Тищенко А. Т.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Технология. Индустриальные технологии: 5 класс: учебник для учащихся общеобразовательных учреждений / А. Т. Тищенко, В. Д. Симоненко. – М.: Вентана-Граф, 2013. – 192 с.: ил.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Панченко В.В.</w:t>
      </w:r>
      <w:r w:rsidRPr="00B804C3">
        <w:rPr>
          <w:rFonts w:ascii="Times New Roman" w:hAnsi="Times New Roman" w:cs="Times New Roman"/>
          <w:sz w:val="28"/>
          <w:szCs w:val="28"/>
        </w:rPr>
        <w:t xml:space="preserve"> Выжигание по дереву. — Ростов н/Д «Феникс», 2006.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Переверстень Г.И.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Техническое творчество в начальных классах. М., 1988.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Перелетов А.Н.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Столярное дело: 10</w:t>
      </w:r>
      <w:r w:rsidRPr="00B804C3">
        <w:rPr>
          <w:rFonts w:ascii="Times New Roman" w:hAnsi="Times New Roman" w:cs="Times New Roman"/>
          <w:sz w:val="28"/>
          <w:szCs w:val="28"/>
        </w:rPr>
        <w:softHyphen/>
        <w:t xml:space="preserve">–11 кл.: учеб.для спец. (коррекционных) образоват. учреждений </w:t>
      </w:r>
      <w:r w:rsidRPr="00B804C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804C3">
        <w:rPr>
          <w:rFonts w:ascii="Times New Roman" w:hAnsi="Times New Roman" w:cs="Times New Roman"/>
          <w:sz w:val="28"/>
          <w:szCs w:val="28"/>
        </w:rPr>
        <w:t xml:space="preserve"> вида / А.Н. Перелетов, П.М. Лебедев, Л.С. Сековец. — М., 2012.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Перелетов А.Н.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Рабочая тетрадь по столярному делу для спец. (коррекционных) образоват. учреждений </w:t>
      </w:r>
      <w:r w:rsidRPr="00B804C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804C3">
        <w:rPr>
          <w:rFonts w:ascii="Times New Roman" w:hAnsi="Times New Roman" w:cs="Times New Roman"/>
          <w:sz w:val="28"/>
          <w:szCs w:val="28"/>
        </w:rPr>
        <w:t xml:space="preserve"> вида. 10–11 кл. — М, 2010.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04C3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Министерства образования Российской Федерации от 10 апреля 2002 г. №29/2065-п. «Об утверждении учебных планов специальных (коррекционных) образовательных учреждений для обучающихся, воспитанников с отклонениями в развитии».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04C3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Министерства образования и науки РФ от 19 декабря 2014 г.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Программы для 5–9 классов специальных (коррекционных) учреждений </w:t>
      </w:r>
      <w:r w:rsidRPr="00B804C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804C3">
        <w:rPr>
          <w:rFonts w:ascii="Times New Roman" w:hAnsi="Times New Roman" w:cs="Times New Roman"/>
          <w:sz w:val="28"/>
          <w:szCs w:val="28"/>
        </w:rPr>
        <w:t xml:space="preserve"> вида: Сборник 2. </w:t>
      </w:r>
      <w:r w:rsidRPr="00B804C3">
        <w:rPr>
          <w:rFonts w:ascii="Times New Roman" w:hAnsi="Times New Roman" w:cs="Times New Roman"/>
          <w:i/>
          <w:sz w:val="28"/>
          <w:szCs w:val="28"/>
        </w:rPr>
        <w:t xml:space="preserve">/ Мирский С.Л., Иноземцева Л.С., Ковалева Е.А., Васенков Г.В. </w:t>
      </w:r>
      <w:r w:rsidRPr="00B804C3">
        <w:rPr>
          <w:rFonts w:ascii="Times New Roman" w:hAnsi="Times New Roman" w:cs="Times New Roman"/>
          <w:sz w:val="28"/>
          <w:szCs w:val="28"/>
        </w:rPr>
        <w:t xml:space="preserve">Под редакцией В.В. Воронковой. — М., 2012.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sz w:val="28"/>
          <w:szCs w:val="28"/>
        </w:rPr>
        <w:t xml:space="preserve">Творчества младших школьников / под ред. П.Н. Андрианова, М.А. Галагузовой. М., 1990.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Чернова Е.Н.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Трудовое обучение. Технический труд: учебное пособие для 5-го класса учреждений общего среднего образования с русским языком обучения / Е. Н. Чернова, Д. В. Цареня: под ред. М. В. Ильина. – Минск: Народная асвета, 2017. – 151 с.: ил.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>Федотов Г.Я.</w:t>
      </w:r>
      <w:r w:rsidRPr="00B804C3">
        <w:rPr>
          <w:rFonts w:ascii="Times New Roman" w:hAnsi="Times New Roman" w:cs="Times New Roman"/>
          <w:sz w:val="28"/>
          <w:szCs w:val="28"/>
        </w:rPr>
        <w:t xml:space="preserve"> Большая энциклопедия ремесел / Геннадий Федотов. — М., 2009. 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t xml:space="preserve">Шемуратов Ф.А. </w:t>
      </w:r>
      <w:r w:rsidRPr="00B804C3">
        <w:rPr>
          <w:rFonts w:ascii="Times New Roman" w:hAnsi="Times New Roman" w:cs="Times New Roman"/>
          <w:sz w:val="28"/>
          <w:szCs w:val="28"/>
        </w:rPr>
        <w:t>Выпиливание лобзиком. М.: Легпромбытиздат, 1992.</w:t>
      </w:r>
    </w:p>
    <w:p w:rsidR="00112C1B" w:rsidRPr="00B804C3" w:rsidRDefault="00112C1B" w:rsidP="00B804C3">
      <w:pPr>
        <w:jc w:val="both"/>
        <w:rPr>
          <w:rFonts w:ascii="Times New Roman" w:hAnsi="Times New Roman" w:cs="Times New Roman"/>
          <w:sz w:val="28"/>
          <w:szCs w:val="28"/>
        </w:rPr>
      </w:pPr>
      <w:r w:rsidRPr="00B804C3">
        <w:rPr>
          <w:rFonts w:ascii="Times New Roman" w:hAnsi="Times New Roman" w:cs="Times New Roman"/>
          <w:i/>
          <w:sz w:val="28"/>
          <w:szCs w:val="28"/>
        </w:rPr>
        <w:lastRenderedPageBreak/>
        <w:t>Фролов А.Н.</w:t>
      </w:r>
      <w:r w:rsidRPr="00B804C3">
        <w:rPr>
          <w:rFonts w:ascii="Times New Roman" w:hAnsi="Times New Roman" w:cs="Times New Roman"/>
          <w:sz w:val="28"/>
          <w:szCs w:val="28"/>
        </w:rPr>
        <w:t xml:space="preserve"> Техническое моделирование на уроках столярного дела: 5–9 класс: [учебно-методическое пособие для специальных и общеобразовательных школ, реализующих ФГОС и АООП образования обучающихся с интеллектуальными нарушениями] / Н.Н. Фролов. — М., 2016. </w:t>
      </w:r>
    </w:p>
    <w:p w:rsidR="00112C1B" w:rsidRPr="00B804C3" w:rsidRDefault="00112C1B" w:rsidP="00112C1B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12C1B" w:rsidRPr="00B804C3" w:rsidSect="009C39C4">
      <w:pgSz w:w="11910" w:h="16850"/>
      <w:pgMar w:top="1134" w:right="850" w:bottom="1134" w:left="1701" w:header="0" w:footer="6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069" w:rsidRDefault="00E75069" w:rsidP="00491757">
      <w:pPr>
        <w:spacing w:after="0" w:line="240" w:lineRule="auto"/>
      </w:pPr>
      <w:r>
        <w:separator/>
      </w:r>
    </w:p>
  </w:endnote>
  <w:endnote w:type="continuationSeparator" w:id="0">
    <w:p w:rsidR="00E75069" w:rsidRDefault="00E75069" w:rsidP="00491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069" w:rsidRDefault="00E75069" w:rsidP="00491757">
      <w:pPr>
        <w:spacing w:after="0" w:line="240" w:lineRule="auto"/>
      </w:pPr>
      <w:r>
        <w:separator/>
      </w:r>
    </w:p>
  </w:footnote>
  <w:footnote w:type="continuationSeparator" w:id="0">
    <w:p w:rsidR="00E75069" w:rsidRDefault="00E75069" w:rsidP="00491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9453F"/>
    <w:multiLevelType w:val="hybridMultilevel"/>
    <w:tmpl w:val="AE1AB156"/>
    <w:lvl w:ilvl="0" w:tplc="A51A3E3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B05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7B5A6B"/>
    <w:multiLevelType w:val="hybridMultilevel"/>
    <w:tmpl w:val="F3885F3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A1BF8"/>
    <w:multiLevelType w:val="hybridMultilevel"/>
    <w:tmpl w:val="DC22C744"/>
    <w:lvl w:ilvl="0" w:tplc="2B000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6922"/>
    <w:multiLevelType w:val="hybridMultilevel"/>
    <w:tmpl w:val="35BAA4B0"/>
    <w:lvl w:ilvl="0" w:tplc="F49EEF4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A0D1C"/>
    <w:multiLevelType w:val="hybridMultilevel"/>
    <w:tmpl w:val="283843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C87ACE"/>
    <w:multiLevelType w:val="hybridMultilevel"/>
    <w:tmpl w:val="19FA086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313731"/>
    <w:multiLevelType w:val="hybridMultilevel"/>
    <w:tmpl w:val="18C6B60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652E45"/>
    <w:multiLevelType w:val="hybridMultilevel"/>
    <w:tmpl w:val="9DC04B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B3803"/>
    <w:multiLevelType w:val="hybridMultilevel"/>
    <w:tmpl w:val="0846D574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6A51C0"/>
    <w:multiLevelType w:val="hybridMultilevel"/>
    <w:tmpl w:val="63D8A99A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34B7"/>
    <w:rsid w:val="00001034"/>
    <w:rsid w:val="0000674E"/>
    <w:rsid w:val="00011F91"/>
    <w:rsid w:val="0002735C"/>
    <w:rsid w:val="00034ABA"/>
    <w:rsid w:val="00042234"/>
    <w:rsid w:val="00044542"/>
    <w:rsid w:val="000456EE"/>
    <w:rsid w:val="00061C2A"/>
    <w:rsid w:val="00064874"/>
    <w:rsid w:val="00094B2F"/>
    <w:rsid w:val="000955BF"/>
    <w:rsid w:val="000B04E0"/>
    <w:rsid w:val="000B46BE"/>
    <w:rsid w:val="000C34B7"/>
    <w:rsid w:val="000D0780"/>
    <w:rsid w:val="000E3E75"/>
    <w:rsid w:val="000E6B66"/>
    <w:rsid w:val="000F4D11"/>
    <w:rsid w:val="001060BD"/>
    <w:rsid w:val="00112C1B"/>
    <w:rsid w:val="00117E46"/>
    <w:rsid w:val="00145077"/>
    <w:rsid w:val="0014530A"/>
    <w:rsid w:val="00171921"/>
    <w:rsid w:val="00171A50"/>
    <w:rsid w:val="00180842"/>
    <w:rsid w:val="00192D78"/>
    <w:rsid w:val="001A3D37"/>
    <w:rsid w:val="001C34C8"/>
    <w:rsid w:val="001D63F7"/>
    <w:rsid w:val="001E2157"/>
    <w:rsid w:val="001F1A3C"/>
    <w:rsid w:val="00246223"/>
    <w:rsid w:val="0024731A"/>
    <w:rsid w:val="002546FF"/>
    <w:rsid w:val="0026350D"/>
    <w:rsid w:val="00263EDB"/>
    <w:rsid w:val="00275104"/>
    <w:rsid w:val="00280549"/>
    <w:rsid w:val="0028673B"/>
    <w:rsid w:val="002B1FB5"/>
    <w:rsid w:val="002B6408"/>
    <w:rsid w:val="002E0F12"/>
    <w:rsid w:val="002E3C13"/>
    <w:rsid w:val="003053F8"/>
    <w:rsid w:val="00305AC7"/>
    <w:rsid w:val="003142A8"/>
    <w:rsid w:val="003153A7"/>
    <w:rsid w:val="003422D8"/>
    <w:rsid w:val="00391BF6"/>
    <w:rsid w:val="003962FE"/>
    <w:rsid w:val="003A2E52"/>
    <w:rsid w:val="003A7ADE"/>
    <w:rsid w:val="003C6BEC"/>
    <w:rsid w:val="003D1CF8"/>
    <w:rsid w:val="003D4C4B"/>
    <w:rsid w:val="003E413E"/>
    <w:rsid w:val="003E55CE"/>
    <w:rsid w:val="003F1052"/>
    <w:rsid w:val="003F10AE"/>
    <w:rsid w:val="003F3902"/>
    <w:rsid w:val="00400B85"/>
    <w:rsid w:val="004027CF"/>
    <w:rsid w:val="004066BD"/>
    <w:rsid w:val="00422FCE"/>
    <w:rsid w:val="0042592F"/>
    <w:rsid w:val="00432CBB"/>
    <w:rsid w:val="00433548"/>
    <w:rsid w:val="00444C34"/>
    <w:rsid w:val="004510CE"/>
    <w:rsid w:val="0046158A"/>
    <w:rsid w:val="00464FB5"/>
    <w:rsid w:val="004678E8"/>
    <w:rsid w:val="00476577"/>
    <w:rsid w:val="0047666E"/>
    <w:rsid w:val="00491757"/>
    <w:rsid w:val="004A4CEC"/>
    <w:rsid w:val="004B424C"/>
    <w:rsid w:val="004C3DCC"/>
    <w:rsid w:val="004D4259"/>
    <w:rsid w:val="004E5D4D"/>
    <w:rsid w:val="004E65F6"/>
    <w:rsid w:val="0050413F"/>
    <w:rsid w:val="005062D4"/>
    <w:rsid w:val="00517359"/>
    <w:rsid w:val="005203E6"/>
    <w:rsid w:val="00531874"/>
    <w:rsid w:val="00541741"/>
    <w:rsid w:val="005748E0"/>
    <w:rsid w:val="005954EC"/>
    <w:rsid w:val="005A1B3C"/>
    <w:rsid w:val="005A49AF"/>
    <w:rsid w:val="005A75B2"/>
    <w:rsid w:val="005B7F6F"/>
    <w:rsid w:val="005F0808"/>
    <w:rsid w:val="005F3BA9"/>
    <w:rsid w:val="005F4BFA"/>
    <w:rsid w:val="005F6EAB"/>
    <w:rsid w:val="006069C6"/>
    <w:rsid w:val="0060730E"/>
    <w:rsid w:val="0062277E"/>
    <w:rsid w:val="00622BEC"/>
    <w:rsid w:val="00634009"/>
    <w:rsid w:val="006433A3"/>
    <w:rsid w:val="00644CC9"/>
    <w:rsid w:val="00647D99"/>
    <w:rsid w:val="006500BF"/>
    <w:rsid w:val="006532CE"/>
    <w:rsid w:val="00681D60"/>
    <w:rsid w:val="00694CF5"/>
    <w:rsid w:val="006A036A"/>
    <w:rsid w:val="006A180E"/>
    <w:rsid w:val="006A3796"/>
    <w:rsid w:val="006A5E73"/>
    <w:rsid w:val="006E558D"/>
    <w:rsid w:val="006F1BD4"/>
    <w:rsid w:val="006F6226"/>
    <w:rsid w:val="00702441"/>
    <w:rsid w:val="00710148"/>
    <w:rsid w:val="007340EE"/>
    <w:rsid w:val="00743839"/>
    <w:rsid w:val="00744443"/>
    <w:rsid w:val="0074561A"/>
    <w:rsid w:val="00746004"/>
    <w:rsid w:val="007460A0"/>
    <w:rsid w:val="00757357"/>
    <w:rsid w:val="007A062C"/>
    <w:rsid w:val="007A5B6D"/>
    <w:rsid w:val="007A78D0"/>
    <w:rsid w:val="007C471E"/>
    <w:rsid w:val="007C60CA"/>
    <w:rsid w:val="007E12CB"/>
    <w:rsid w:val="007E273C"/>
    <w:rsid w:val="007F6EF9"/>
    <w:rsid w:val="008071C6"/>
    <w:rsid w:val="00810AB4"/>
    <w:rsid w:val="00820A6A"/>
    <w:rsid w:val="00881C1D"/>
    <w:rsid w:val="00883132"/>
    <w:rsid w:val="00887D37"/>
    <w:rsid w:val="008928D6"/>
    <w:rsid w:val="0089576F"/>
    <w:rsid w:val="008B3708"/>
    <w:rsid w:val="008B6516"/>
    <w:rsid w:val="008D518E"/>
    <w:rsid w:val="008E0567"/>
    <w:rsid w:val="0091096F"/>
    <w:rsid w:val="0094575B"/>
    <w:rsid w:val="0095732F"/>
    <w:rsid w:val="009661BD"/>
    <w:rsid w:val="0099556F"/>
    <w:rsid w:val="009A3742"/>
    <w:rsid w:val="009C39C4"/>
    <w:rsid w:val="009C7D75"/>
    <w:rsid w:val="009D738E"/>
    <w:rsid w:val="00A031F3"/>
    <w:rsid w:val="00A276B2"/>
    <w:rsid w:val="00A62CA2"/>
    <w:rsid w:val="00A64F56"/>
    <w:rsid w:val="00A96C57"/>
    <w:rsid w:val="00AA44E8"/>
    <w:rsid w:val="00AA64DE"/>
    <w:rsid w:val="00AA7232"/>
    <w:rsid w:val="00AB0B66"/>
    <w:rsid w:val="00AD0720"/>
    <w:rsid w:val="00AD191D"/>
    <w:rsid w:val="00AD779D"/>
    <w:rsid w:val="00B014B9"/>
    <w:rsid w:val="00B401FE"/>
    <w:rsid w:val="00B42176"/>
    <w:rsid w:val="00B560F6"/>
    <w:rsid w:val="00B60D8F"/>
    <w:rsid w:val="00B804C3"/>
    <w:rsid w:val="00B86718"/>
    <w:rsid w:val="00B92B1C"/>
    <w:rsid w:val="00BA1435"/>
    <w:rsid w:val="00BB04B6"/>
    <w:rsid w:val="00BB2EB7"/>
    <w:rsid w:val="00BD0511"/>
    <w:rsid w:val="00BF4BBA"/>
    <w:rsid w:val="00C041D8"/>
    <w:rsid w:val="00C1162E"/>
    <w:rsid w:val="00C13D37"/>
    <w:rsid w:val="00C162B0"/>
    <w:rsid w:val="00C244FB"/>
    <w:rsid w:val="00C269BF"/>
    <w:rsid w:val="00C26FCF"/>
    <w:rsid w:val="00C4073C"/>
    <w:rsid w:val="00C453E0"/>
    <w:rsid w:val="00C4670F"/>
    <w:rsid w:val="00C5101C"/>
    <w:rsid w:val="00C52762"/>
    <w:rsid w:val="00C55FDE"/>
    <w:rsid w:val="00C605A9"/>
    <w:rsid w:val="00C74805"/>
    <w:rsid w:val="00CA1EC1"/>
    <w:rsid w:val="00CC7256"/>
    <w:rsid w:val="00CF384D"/>
    <w:rsid w:val="00CF5F09"/>
    <w:rsid w:val="00CF6C84"/>
    <w:rsid w:val="00D053F5"/>
    <w:rsid w:val="00D1213E"/>
    <w:rsid w:val="00D17810"/>
    <w:rsid w:val="00D26352"/>
    <w:rsid w:val="00D36F95"/>
    <w:rsid w:val="00D40878"/>
    <w:rsid w:val="00D4223A"/>
    <w:rsid w:val="00D42972"/>
    <w:rsid w:val="00D42E3F"/>
    <w:rsid w:val="00D54CFD"/>
    <w:rsid w:val="00D607E2"/>
    <w:rsid w:val="00D65EB6"/>
    <w:rsid w:val="00D668CB"/>
    <w:rsid w:val="00D742EC"/>
    <w:rsid w:val="00D879B0"/>
    <w:rsid w:val="00D917C9"/>
    <w:rsid w:val="00DA4E29"/>
    <w:rsid w:val="00DB141B"/>
    <w:rsid w:val="00DB230A"/>
    <w:rsid w:val="00DC7B10"/>
    <w:rsid w:val="00DD46D6"/>
    <w:rsid w:val="00DD47C1"/>
    <w:rsid w:val="00DD5029"/>
    <w:rsid w:val="00DF29BB"/>
    <w:rsid w:val="00DF5897"/>
    <w:rsid w:val="00DF78A9"/>
    <w:rsid w:val="00E37EA5"/>
    <w:rsid w:val="00E47633"/>
    <w:rsid w:val="00E52179"/>
    <w:rsid w:val="00E52500"/>
    <w:rsid w:val="00E62374"/>
    <w:rsid w:val="00E67A8A"/>
    <w:rsid w:val="00E72599"/>
    <w:rsid w:val="00E75069"/>
    <w:rsid w:val="00E93A1A"/>
    <w:rsid w:val="00E94594"/>
    <w:rsid w:val="00EB4A38"/>
    <w:rsid w:val="00EC48DF"/>
    <w:rsid w:val="00ED4277"/>
    <w:rsid w:val="00ED6E37"/>
    <w:rsid w:val="00EE3DC2"/>
    <w:rsid w:val="00EF6F29"/>
    <w:rsid w:val="00F060FE"/>
    <w:rsid w:val="00F1151A"/>
    <w:rsid w:val="00F123CA"/>
    <w:rsid w:val="00F379BF"/>
    <w:rsid w:val="00F54497"/>
    <w:rsid w:val="00F55B47"/>
    <w:rsid w:val="00F668A6"/>
    <w:rsid w:val="00FA0CA4"/>
    <w:rsid w:val="00FA4594"/>
    <w:rsid w:val="00FB0DDE"/>
    <w:rsid w:val="00FC410C"/>
    <w:rsid w:val="00FD3D12"/>
    <w:rsid w:val="00FE6760"/>
    <w:rsid w:val="00FF0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28A359"/>
  <w15:docId w15:val="{BE17024C-0212-4C66-B12D-71470744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A3C"/>
  </w:style>
  <w:style w:type="paragraph" w:styleId="1">
    <w:name w:val="heading 1"/>
    <w:basedOn w:val="a"/>
    <w:link w:val="10"/>
    <w:uiPriority w:val="9"/>
    <w:qFormat/>
    <w:rsid w:val="00A031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C3DC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DC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1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C3D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C3DCC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header"/>
    <w:basedOn w:val="a"/>
    <w:link w:val="a4"/>
    <w:uiPriority w:val="99"/>
    <w:unhideWhenUsed/>
    <w:rsid w:val="000C34B7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C34B7"/>
    <w:rPr>
      <w:rFonts w:eastAsiaTheme="minorHAnsi"/>
      <w:lang w:eastAsia="en-US"/>
    </w:rPr>
  </w:style>
  <w:style w:type="table" w:styleId="a5">
    <w:name w:val="Table Grid"/>
    <w:basedOn w:val="a1"/>
    <w:uiPriority w:val="59"/>
    <w:rsid w:val="000C34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A031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A03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031F3"/>
  </w:style>
  <w:style w:type="character" w:customStyle="1" w:styleId="a7">
    <w:name w:val="Гипертекстовая ссылка"/>
    <w:basedOn w:val="a0"/>
    <w:uiPriority w:val="99"/>
    <w:rsid w:val="00A031F3"/>
    <w:rPr>
      <w:b/>
      <w:bCs/>
      <w:color w:val="106BBE"/>
      <w:sz w:val="26"/>
      <w:szCs w:val="26"/>
    </w:rPr>
  </w:style>
  <w:style w:type="paragraph" w:styleId="a8">
    <w:name w:val="Normal (Web)"/>
    <w:basedOn w:val="a"/>
    <w:uiPriority w:val="99"/>
    <w:unhideWhenUsed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semiHidden/>
    <w:unhideWhenUsed/>
    <w:rsid w:val="004C3DCC"/>
    <w:rPr>
      <w:color w:val="0000FF"/>
      <w:u w:val="single"/>
    </w:rPr>
  </w:style>
  <w:style w:type="character" w:styleId="aa">
    <w:name w:val="Emphasis"/>
    <w:uiPriority w:val="20"/>
    <w:qFormat/>
    <w:rsid w:val="004C3DCC"/>
    <w:rPr>
      <w:i/>
      <w:iCs/>
    </w:rPr>
  </w:style>
  <w:style w:type="character" w:styleId="ab">
    <w:name w:val="Strong"/>
    <w:uiPriority w:val="22"/>
    <w:qFormat/>
    <w:rsid w:val="004C3DCC"/>
    <w:rPr>
      <w:b/>
      <w:bCs/>
    </w:rPr>
  </w:style>
  <w:style w:type="paragraph" w:styleId="ac">
    <w:name w:val="footer"/>
    <w:basedOn w:val="a"/>
    <w:link w:val="ad"/>
    <w:uiPriority w:val="99"/>
    <w:unhideWhenUsed/>
    <w:rsid w:val="004C3DC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C3DCC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C3DCC"/>
  </w:style>
  <w:style w:type="paragraph" w:customStyle="1" w:styleId="c2">
    <w:name w:val="c2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4C3DCC"/>
  </w:style>
  <w:style w:type="character" w:customStyle="1" w:styleId="c5">
    <w:name w:val="c5"/>
    <w:basedOn w:val="a0"/>
    <w:rsid w:val="004C3DCC"/>
  </w:style>
  <w:style w:type="paragraph" w:customStyle="1" w:styleId="c0">
    <w:name w:val="c0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C3DCC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4C3DCC"/>
    <w:rPr>
      <w:rFonts w:ascii="Tahoma" w:eastAsia="Calibri" w:hAnsi="Tahoma" w:cs="Times New Roman"/>
      <w:sz w:val="16"/>
      <w:szCs w:val="16"/>
      <w:lang w:eastAsia="en-US"/>
    </w:rPr>
  </w:style>
  <w:style w:type="paragraph" w:customStyle="1" w:styleId="c15">
    <w:name w:val="c15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rsid w:val="004C3DC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af1">
    <w:name w:val="Body Text"/>
    <w:basedOn w:val="a"/>
    <w:link w:val="af2"/>
    <w:uiPriority w:val="1"/>
    <w:qFormat/>
    <w:rsid w:val="00491757"/>
    <w:pPr>
      <w:widowControl w:val="0"/>
      <w:autoSpaceDE w:val="0"/>
      <w:autoSpaceDN w:val="0"/>
      <w:spacing w:after="0" w:line="240" w:lineRule="auto"/>
      <w:ind w:left="95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49175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491757"/>
    <w:pPr>
      <w:widowControl w:val="0"/>
      <w:autoSpaceDE w:val="0"/>
      <w:autoSpaceDN w:val="0"/>
      <w:spacing w:before="73" w:after="0" w:line="240" w:lineRule="auto"/>
      <w:ind w:left="933" w:right="608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491757"/>
    <w:pPr>
      <w:widowControl w:val="0"/>
      <w:autoSpaceDE w:val="0"/>
      <w:autoSpaceDN w:val="0"/>
      <w:spacing w:after="0" w:line="240" w:lineRule="auto"/>
      <w:ind w:left="95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917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F6C8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CF6C84"/>
    <w:pPr>
      <w:widowControl w:val="0"/>
      <w:autoSpaceDE w:val="0"/>
      <w:autoSpaceDN w:val="0"/>
      <w:spacing w:after="0" w:line="318" w:lineRule="exact"/>
      <w:ind w:left="802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af3">
    <w:name w:val="Вася. Основной текст"/>
    <w:rsid w:val="0000674E"/>
    <w:pPr>
      <w:spacing w:after="0" w:line="240" w:lineRule="auto"/>
      <w:ind w:firstLine="709"/>
      <w:jc w:val="both"/>
    </w:pPr>
    <w:rPr>
      <w:rFonts w:ascii="Times New Roman" w:eastAsia="Corbel" w:hAnsi="Times New Roman" w:cs="Times New Roman"/>
      <w:bCs/>
      <w:color w:val="000000"/>
      <w:sz w:val="24"/>
      <w:szCs w:val="28"/>
      <w:lang w:eastAsia="en-US"/>
    </w:rPr>
  </w:style>
  <w:style w:type="paragraph" w:customStyle="1" w:styleId="af4">
    <w:name w:val="Вася. Заголовок"/>
    <w:link w:val="af5"/>
    <w:rsid w:val="005062D4"/>
    <w:pPr>
      <w:spacing w:before="360" w:after="0" w:line="240" w:lineRule="auto"/>
    </w:pPr>
    <w:rPr>
      <w:rFonts w:ascii="Arial" w:eastAsia="Corbel" w:hAnsi="Arial" w:cs="Times New Roman"/>
      <w:b/>
      <w:bCs/>
      <w:color w:val="000000"/>
      <w:sz w:val="28"/>
      <w:szCs w:val="28"/>
      <w:lang w:val="en-US" w:eastAsia="en-US"/>
    </w:rPr>
  </w:style>
  <w:style w:type="character" w:customStyle="1" w:styleId="af5">
    <w:name w:val="Вася. Заголовок Знак"/>
    <w:link w:val="af4"/>
    <w:rsid w:val="005062D4"/>
    <w:rPr>
      <w:rFonts w:ascii="Arial" w:eastAsia="Corbel" w:hAnsi="Arial" w:cs="Times New Roman"/>
      <w:b/>
      <w:bCs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32B1-D8E4-4A73-A3A1-D179588C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13305</TotalTime>
  <Pages>11</Pages>
  <Words>3060</Words>
  <Characters>17444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51</cp:revision>
  <cp:lastPrinted>2024-08-31T09:54:00Z</cp:lastPrinted>
  <dcterms:created xsi:type="dcterms:W3CDTF">2022-05-21T03:32:00Z</dcterms:created>
  <dcterms:modified xsi:type="dcterms:W3CDTF">2024-08-31T09:56:00Z</dcterms:modified>
</cp:coreProperties>
</file>